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FB009" w14:textId="79542199" w:rsidR="00127E25" w:rsidRDefault="00127E25" w:rsidP="665EB96E"/>
    <w:p w14:paraId="4A01092F" w14:textId="77777777" w:rsidR="005470BD" w:rsidRDefault="005470BD">
      <w:pPr>
        <w:rPr>
          <w:rFonts w:ascii="Arial" w:hAnsi="Arial" w:cs="Arial"/>
          <w:b/>
          <w:sz w:val="24"/>
          <w:szCs w:val="24"/>
        </w:rPr>
      </w:pPr>
    </w:p>
    <w:p w14:paraId="6581690A" w14:textId="77777777" w:rsidR="004A15DF" w:rsidRDefault="004A15DF" w:rsidP="004A15DF">
      <w:pPr>
        <w:pStyle w:val="Default"/>
        <w:spacing w:line="276" w:lineRule="auto"/>
        <w:rPr>
          <w:b/>
          <w:bCs/>
          <w:sz w:val="20"/>
          <w:szCs w:val="20"/>
        </w:rPr>
      </w:pPr>
    </w:p>
    <w:p w14:paraId="289F8C1C" w14:textId="77777777" w:rsidR="004A15DF" w:rsidRDefault="004A15DF" w:rsidP="004A15DF">
      <w:pPr>
        <w:pStyle w:val="Default"/>
        <w:spacing w:line="276" w:lineRule="auto"/>
        <w:rPr>
          <w:b/>
          <w:bCs/>
          <w:sz w:val="20"/>
          <w:szCs w:val="20"/>
        </w:rPr>
      </w:pPr>
    </w:p>
    <w:p w14:paraId="1226CE37" w14:textId="77777777" w:rsidR="007D123A" w:rsidRPr="007D123A" w:rsidRDefault="007D123A" w:rsidP="007D123A">
      <w:pPr>
        <w:pStyle w:val="Default"/>
        <w:spacing w:line="276" w:lineRule="auto"/>
        <w:rPr>
          <w:sz w:val="20"/>
          <w:szCs w:val="20"/>
        </w:rPr>
      </w:pPr>
      <w:r w:rsidRPr="007D123A">
        <w:rPr>
          <w:b/>
          <w:bCs/>
          <w:sz w:val="20"/>
          <w:szCs w:val="20"/>
        </w:rPr>
        <w:t xml:space="preserve">Verenigingsadvies </w:t>
      </w:r>
    </w:p>
    <w:p w14:paraId="75C1DF81" w14:textId="77777777" w:rsidR="007D123A" w:rsidRPr="007D123A" w:rsidRDefault="007D123A" w:rsidP="007D123A">
      <w:pPr>
        <w:pStyle w:val="Default"/>
        <w:spacing w:line="276" w:lineRule="auto"/>
        <w:rPr>
          <w:sz w:val="20"/>
          <w:szCs w:val="20"/>
        </w:rPr>
      </w:pPr>
      <w:r w:rsidRPr="007D123A">
        <w:rPr>
          <w:sz w:val="20"/>
          <w:szCs w:val="20"/>
        </w:rPr>
        <w:t xml:space="preserve">Vanaf de oprichting van Rotterdam Sportsupport in 2003 zijn we hét servicepunt voor de Rotterdamse sportverenigingen. De opgedane kennis, het netwerk en diverse innovatieve projecten hebben ertoe geleid dat ook andere partijen in toenemende mate met hulpvragen terechtkomen bij Rotterdam Sportsupport. Daarnaast wordt het, vooral in het kader van het vergroten van hun maatschappelijke waarde, steeds belangrijker om de directe omgeving van de verenigingen goed te kennen. </w:t>
      </w:r>
    </w:p>
    <w:p w14:paraId="29A85BAA" w14:textId="77777777" w:rsidR="007D123A" w:rsidRPr="007D123A" w:rsidRDefault="007D123A" w:rsidP="007D123A">
      <w:pPr>
        <w:pStyle w:val="Default"/>
        <w:spacing w:line="276" w:lineRule="auto"/>
        <w:rPr>
          <w:sz w:val="20"/>
          <w:szCs w:val="20"/>
        </w:rPr>
      </w:pPr>
    </w:p>
    <w:p w14:paraId="3AD14FB7" w14:textId="77777777" w:rsidR="007D123A" w:rsidRPr="007D123A" w:rsidRDefault="007D123A" w:rsidP="007D123A">
      <w:pPr>
        <w:pStyle w:val="Default"/>
        <w:spacing w:line="276" w:lineRule="auto"/>
        <w:rPr>
          <w:sz w:val="20"/>
          <w:szCs w:val="20"/>
        </w:rPr>
      </w:pPr>
      <w:r w:rsidRPr="007D123A">
        <w:rPr>
          <w:sz w:val="20"/>
          <w:szCs w:val="20"/>
        </w:rPr>
        <w:t xml:space="preserve">Met ons advieswerk aan sportverenigingen hebben we de volgende doelstellingen: </w:t>
      </w:r>
    </w:p>
    <w:p w14:paraId="0AEBF9D9" w14:textId="77777777" w:rsidR="007D123A" w:rsidRPr="007D123A" w:rsidRDefault="007D123A" w:rsidP="007D123A">
      <w:pPr>
        <w:pStyle w:val="Default"/>
        <w:numPr>
          <w:ilvl w:val="0"/>
          <w:numId w:val="1"/>
        </w:numPr>
        <w:spacing w:line="276" w:lineRule="auto"/>
        <w:ind w:left="357" w:hanging="357"/>
        <w:rPr>
          <w:sz w:val="20"/>
          <w:szCs w:val="20"/>
        </w:rPr>
      </w:pPr>
      <w:r w:rsidRPr="007D123A">
        <w:rPr>
          <w:sz w:val="20"/>
          <w:szCs w:val="20"/>
        </w:rPr>
        <w:t xml:space="preserve">Verenigingen zichzelf vitaler laten maken; </w:t>
      </w:r>
    </w:p>
    <w:p w14:paraId="19DCAF8F" w14:textId="77777777" w:rsidR="007D123A" w:rsidRPr="007D123A" w:rsidRDefault="007D123A" w:rsidP="007D123A">
      <w:pPr>
        <w:pStyle w:val="Default"/>
        <w:numPr>
          <w:ilvl w:val="0"/>
          <w:numId w:val="1"/>
        </w:numPr>
        <w:spacing w:line="276" w:lineRule="auto"/>
        <w:ind w:left="357" w:hanging="357"/>
        <w:rPr>
          <w:sz w:val="20"/>
          <w:szCs w:val="20"/>
        </w:rPr>
      </w:pPr>
      <w:r w:rsidRPr="007D123A">
        <w:rPr>
          <w:sz w:val="20"/>
          <w:szCs w:val="20"/>
        </w:rPr>
        <w:t xml:space="preserve">Verenigingen het werk makkelijker te maken; </w:t>
      </w:r>
    </w:p>
    <w:p w14:paraId="4247BD7E" w14:textId="77777777" w:rsidR="007D123A" w:rsidRPr="007D123A" w:rsidRDefault="007D123A" w:rsidP="007D123A">
      <w:pPr>
        <w:pStyle w:val="Default"/>
        <w:numPr>
          <w:ilvl w:val="0"/>
          <w:numId w:val="1"/>
        </w:numPr>
        <w:spacing w:line="276" w:lineRule="auto"/>
        <w:ind w:left="357" w:hanging="357"/>
        <w:rPr>
          <w:sz w:val="20"/>
          <w:szCs w:val="20"/>
        </w:rPr>
      </w:pPr>
      <w:r w:rsidRPr="007D123A">
        <w:rPr>
          <w:sz w:val="20"/>
          <w:szCs w:val="20"/>
        </w:rPr>
        <w:t xml:space="preserve">Ze uitdagen en enthousiasmeren om in te spelen op kansen in het gebied; </w:t>
      </w:r>
    </w:p>
    <w:p w14:paraId="553D5B9F" w14:textId="77777777" w:rsidR="007D123A" w:rsidRPr="007D123A" w:rsidRDefault="007D123A" w:rsidP="007D123A">
      <w:pPr>
        <w:pStyle w:val="Default"/>
        <w:numPr>
          <w:ilvl w:val="0"/>
          <w:numId w:val="1"/>
        </w:numPr>
        <w:spacing w:line="276" w:lineRule="auto"/>
        <w:ind w:left="357" w:hanging="357"/>
        <w:rPr>
          <w:sz w:val="20"/>
          <w:szCs w:val="20"/>
        </w:rPr>
      </w:pPr>
      <w:r w:rsidRPr="007D123A">
        <w:rPr>
          <w:sz w:val="20"/>
          <w:szCs w:val="20"/>
        </w:rPr>
        <w:t xml:space="preserve">Om de club een plek te laten zijn waar zoveel mogelijk mensen kunnen bewegen of anderszins participeren. </w:t>
      </w:r>
    </w:p>
    <w:p w14:paraId="2DF0BC3A" w14:textId="77777777" w:rsidR="007D123A" w:rsidRPr="007D123A" w:rsidRDefault="007D123A" w:rsidP="007D123A">
      <w:pPr>
        <w:pStyle w:val="Default"/>
        <w:spacing w:line="276" w:lineRule="auto"/>
        <w:rPr>
          <w:sz w:val="20"/>
          <w:szCs w:val="20"/>
        </w:rPr>
      </w:pPr>
    </w:p>
    <w:p w14:paraId="0771D244" w14:textId="77777777" w:rsidR="007D123A" w:rsidRPr="007D123A" w:rsidRDefault="007D123A" w:rsidP="007D123A">
      <w:pPr>
        <w:pStyle w:val="Default"/>
        <w:spacing w:line="276" w:lineRule="auto"/>
        <w:rPr>
          <w:sz w:val="20"/>
          <w:szCs w:val="20"/>
        </w:rPr>
      </w:pPr>
      <w:r w:rsidRPr="007D123A">
        <w:rPr>
          <w:sz w:val="20"/>
          <w:szCs w:val="20"/>
        </w:rPr>
        <w:t xml:space="preserve">Gouden regels voor ons handelen richting verenigingen </w:t>
      </w:r>
    </w:p>
    <w:p w14:paraId="349C4256" w14:textId="77777777" w:rsidR="007D123A" w:rsidRPr="007D123A" w:rsidRDefault="007D123A" w:rsidP="007D123A">
      <w:pPr>
        <w:pStyle w:val="Default"/>
        <w:numPr>
          <w:ilvl w:val="0"/>
          <w:numId w:val="2"/>
        </w:numPr>
        <w:spacing w:line="276" w:lineRule="auto"/>
        <w:ind w:left="357" w:hanging="357"/>
        <w:rPr>
          <w:sz w:val="20"/>
          <w:szCs w:val="20"/>
        </w:rPr>
      </w:pPr>
      <w:r w:rsidRPr="007D123A">
        <w:rPr>
          <w:sz w:val="20"/>
          <w:szCs w:val="20"/>
        </w:rPr>
        <w:t xml:space="preserve">We vertrouwen op de eigen kracht van sportverenigingen; </w:t>
      </w:r>
    </w:p>
    <w:p w14:paraId="69A9A998" w14:textId="77777777" w:rsidR="007D123A" w:rsidRPr="007D123A" w:rsidRDefault="007D123A" w:rsidP="007D123A">
      <w:pPr>
        <w:pStyle w:val="Default"/>
        <w:numPr>
          <w:ilvl w:val="0"/>
          <w:numId w:val="2"/>
        </w:numPr>
        <w:spacing w:line="276" w:lineRule="auto"/>
        <w:ind w:left="357" w:hanging="357"/>
        <w:rPr>
          <w:sz w:val="20"/>
          <w:szCs w:val="20"/>
        </w:rPr>
      </w:pPr>
      <w:r w:rsidRPr="007D123A">
        <w:rPr>
          <w:sz w:val="20"/>
          <w:szCs w:val="20"/>
        </w:rPr>
        <w:t xml:space="preserve">We benaderen sportverenigingen als gelijkwaardig partner; </w:t>
      </w:r>
    </w:p>
    <w:p w14:paraId="2CDC0995" w14:textId="77777777" w:rsidR="007D123A" w:rsidRPr="007D123A" w:rsidRDefault="007D123A" w:rsidP="007D123A">
      <w:pPr>
        <w:pStyle w:val="Default"/>
        <w:numPr>
          <w:ilvl w:val="0"/>
          <w:numId w:val="2"/>
        </w:numPr>
        <w:spacing w:line="276" w:lineRule="auto"/>
        <w:ind w:left="357" w:hanging="357"/>
        <w:rPr>
          <w:sz w:val="20"/>
          <w:szCs w:val="20"/>
        </w:rPr>
      </w:pPr>
      <w:r w:rsidRPr="007D123A">
        <w:rPr>
          <w:sz w:val="20"/>
          <w:szCs w:val="20"/>
        </w:rPr>
        <w:t xml:space="preserve">We zorgen dat sportverenigingen niet van ons afhankelijk worden; </w:t>
      </w:r>
    </w:p>
    <w:p w14:paraId="1068590C" w14:textId="77777777" w:rsidR="007D123A" w:rsidRPr="007D123A" w:rsidRDefault="007D123A" w:rsidP="007D123A">
      <w:pPr>
        <w:pStyle w:val="Default"/>
        <w:numPr>
          <w:ilvl w:val="0"/>
          <w:numId w:val="2"/>
        </w:numPr>
        <w:spacing w:line="276" w:lineRule="auto"/>
        <w:ind w:left="357" w:hanging="357"/>
        <w:rPr>
          <w:sz w:val="20"/>
          <w:szCs w:val="20"/>
        </w:rPr>
      </w:pPr>
      <w:r w:rsidRPr="007D123A">
        <w:rPr>
          <w:sz w:val="20"/>
          <w:szCs w:val="20"/>
        </w:rPr>
        <w:t xml:space="preserve">We zoeken de beste balans tussen ondersteunen en </w:t>
      </w:r>
      <w:proofErr w:type="spellStart"/>
      <w:r w:rsidRPr="007D123A">
        <w:rPr>
          <w:sz w:val="20"/>
          <w:szCs w:val="20"/>
        </w:rPr>
        <w:t>doorontwikkelen</w:t>
      </w:r>
      <w:proofErr w:type="spellEnd"/>
      <w:r w:rsidRPr="007D123A">
        <w:rPr>
          <w:sz w:val="20"/>
          <w:szCs w:val="20"/>
        </w:rPr>
        <w:t xml:space="preserve">; </w:t>
      </w:r>
    </w:p>
    <w:p w14:paraId="0E2CD284" w14:textId="77777777" w:rsidR="007D123A" w:rsidRPr="007D123A" w:rsidRDefault="007D123A" w:rsidP="007D123A">
      <w:pPr>
        <w:pStyle w:val="Default"/>
        <w:numPr>
          <w:ilvl w:val="0"/>
          <w:numId w:val="2"/>
        </w:numPr>
        <w:spacing w:line="276" w:lineRule="auto"/>
        <w:ind w:left="357" w:hanging="357"/>
        <w:rPr>
          <w:sz w:val="20"/>
          <w:szCs w:val="20"/>
        </w:rPr>
      </w:pPr>
      <w:r w:rsidRPr="007D123A">
        <w:rPr>
          <w:sz w:val="20"/>
          <w:szCs w:val="20"/>
        </w:rPr>
        <w:t xml:space="preserve">We kennen de club en haar context; </w:t>
      </w:r>
    </w:p>
    <w:p w14:paraId="6894CB6C" w14:textId="77777777" w:rsidR="007D123A" w:rsidRPr="007D123A" w:rsidRDefault="007D123A" w:rsidP="007D123A">
      <w:pPr>
        <w:pStyle w:val="Default"/>
        <w:numPr>
          <w:ilvl w:val="0"/>
          <w:numId w:val="2"/>
        </w:numPr>
        <w:spacing w:line="276" w:lineRule="auto"/>
        <w:ind w:left="357" w:hanging="357"/>
        <w:rPr>
          <w:sz w:val="20"/>
          <w:szCs w:val="20"/>
        </w:rPr>
      </w:pPr>
      <w:r w:rsidRPr="007D123A">
        <w:rPr>
          <w:sz w:val="20"/>
          <w:szCs w:val="20"/>
        </w:rPr>
        <w:t xml:space="preserve">We stemmen ons werk af op het niveau en de ambitie van de individuele club; </w:t>
      </w:r>
    </w:p>
    <w:p w14:paraId="2F4CD44A" w14:textId="77777777" w:rsidR="007D123A" w:rsidRPr="007D123A" w:rsidRDefault="007D123A" w:rsidP="007D123A">
      <w:pPr>
        <w:pStyle w:val="Default"/>
        <w:numPr>
          <w:ilvl w:val="0"/>
          <w:numId w:val="2"/>
        </w:numPr>
        <w:spacing w:line="276" w:lineRule="auto"/>
        <w:ind w:left="357" w:hanging="357"/>
        <w:rPr>
          <w:sz w:val="20"/>
          <w:szCs w:val="20"/>
        </w:rPr>
      </w:pPr>
      <w:r w:rsidRPr="007D123A">
        <w:rPr>
          <w:sz w:val="20"/>
          <w:szCs w:val="20"/>
        </w:rPr>
        <w:t xml:space="preserve">We zorgen voor een balans tussen betrokkenheid en zakelijkheid. </w:t>
      </w:r>
    </w:p>
    <w:p w14:paraId="1AD82EF0" w14:textId="08BE9355" w:rsidR="00CC0053" w:rsidRPr="00E23789" w:rsidRDefault="00CC0053" w:rsidP="00E23789">
      <w:pPr>
        <w:pStyle w:val="Default"/>
        <w:spacing w:line="276" w:lineRule="auto"/>
        <w:rPr>
          <w:sz w:val="20"/>
          <w:szCs w:val="20"/>
        </w:rPr>
      </w:pPr>
    </w:p>
    <w:p w14:paraId="1730CAF0" w14:textId="01818EA6" w:rsidR="00127E25" w:rsidRDefault="00127E25" w:rsidP="004A15DF">
      <w:bookmarkStart w:id="0" w:name="_GoBack"/>
      <w:bookmarkEnd w:id="0"/>
    </w:p>
    <w:sectPr w:rsidR="00127E2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047A4" w14:textId="77777777" w:rsidR="007454E5" w:rsidRDefault="007454E5" w:rsidP="009D2D67">
      <w:pPr>
        <w:spacing w:after="0" w:line="240" w:lineRule="auto"/>
      </w:pPr>
      <w:r>
        <w:separator/>
      </w:r>
    </w:p>
  </w:endnote>
  <w:endnote w:type="continuationSeparator" w:id="0">
    <w:p w14:paraId="00FA8167" w14:textId="77777777" w:rsidR="007454E5" w:rsidRDefault="007454E5" w:rsidP="009D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1A59E" w14:textId="77777777" w:rsidR="009D2D67" w:rsidRDefault="009D2D67">
    <w:pPr>
      <w:pStyle w:val="Voettekst"/>
    </w:pPr>
    <w:r w:rsidRPr="009F6597">
      <w:rPr>
        <w:rFonts w:ascii="Arial" w:hAnsi="Arial" w:cs="Arial"/>
        <w:noProof/>
        <w:sz w:val="20"/>
        <w:szCs w:val="20"/>
      </w:rPr>
      <w:drawing>
        <wp:anchor distT="0" distB="0" distL="114300" distR="114300" simplePos="0" relativeHeight="251659264" behindDoc="0" locked="0" layoutInCell="1" allowOverlap="1" wp14:anchorId="7B37F709" wp14:editId="2D0D08EF">
          <wp:simplePos x="0" y="0"/>
          <wp:positionH relativeFrom="page">
            <wp:posOffset>-106045</wp:posOffset>
          </wp:positionH>
          <wp:positionV relativeFrom="paragraph">
            <wp:posOffset>-21590</wp:posOffset>
          </wp:positionV>
          <wp:extent cx="7660608" cy="65532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60608" cy="655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B7F73" w14:textId="77777777" w:rsidR="007454E5" w:rsidRDefault="007454E5" w:rsidP="009D2D67">
      <w:pPr>
        <w:spacing w:after="0" w:line="240" w:lineRule="auto"/>
      </w:pPr>
      <w:r>
        <w:separator/>
      </w:r>
    </w:p>
  </w:footnote>
  <w:footnote w:type="continuationSeparator" w:id="0">
    <w:p w14:paraId="0C357DD1" w14:textId="77777777" w:rsidR="007454E5" w:rsidRDefault="007454E5" w:rsidP="009D2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D5F86" w14:textId="77777777" w:rsidR="009D2D67" w:rsidRDefault="009D2D67">
    <w:pPr>
      <w:pStyle w:val="Koptekst"/>
    </w:pPr>
    <w:r>
      <w:rPr>
        <w:noProof/>
      </w:rPr>
      <w:drawing>
        <wp:anchor distT="0" distB="0" distL="114300" distR="114300" simplePos="0" relativeHeight="251661312" behindDoc="0" locked="0" layoutInCell="1" allowOverlap="1" wp14:anchorId="58837350" wp14:editId="45EB9ECD">
          <wp:simplePos x="0" y="0"/>
          <wp:positionH relativeFrom="column">
            <wp:posOffset>3771900</wp:posOffset>
          </wp:positionH>
          <wp:positionV relativeFrom="paragraph">
            <wp:posOffset>-160655</wp:posOffset>
          </wp:positionV>
          <wp:extent cx="2474913" cy="1409700"/>
          <wp:effectExtent l="0" t="0" r="1905" b="0"/>
          <wp:wrapNone/>
          <wp:docPr id="4099" name="Afbeelding 6">
            <a:extLst xmlns:a="http://schemas.openxmlformats.org/drawingml/2006/main">
              <a:ext uri="{FF2B5EF4-FFF2-40B4-BE49-F238E27FC236}">
                <a16:creationId xmlns:a16="http://schemas.microsoft.com/office/drawing/2014/main" id="{06F36159-7471-477A-A963-1E2EC51121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Afbeelding 6">
                    <a:extLst>
                      <a:ext uri="{FF2B5EF4-FFF2-40B4-BE49-F238E27FC236}">
                        <a16:creationId xmlns:a16="http://schemas.microsoft.com/office/drawing/2014/main" id="{06F36159-7471-477A-A963-1E2EC511215D}"/>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4913" cy="1409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F4953"/>
    <w:multiLevelType w:val="hybridMultilevel"/>
    <w:tmpl w:val="543C173E"/>
    <w:lvl w:ilvl="0" w:tplc="0413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BEC6EAB"/>
    <w:multiLevelType w:val="hybridMultilevel"/>
    <w:tmpl w:val="DAFEC42C"/>
    <w:lvl w:ilvl="0" w:tplc="0413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67"/>
    <w:rsid w:val="00127E25"/>
    <w:rsid w:val="00147745"/>
    <w:rsid w:val="0015321E"/>
    <w:rsid w:val="001F02F8"/>
    <w:rsid w:val="001F7FC1"/>
    <w:rsid w:val="00277C8D"/>
    <w:rsid w:val="00296E7C"/>
    <w:rsid w:val="002A182F"/>
    <w:rsid w:val="002A54D7"/>
    <w:rsid w:val="002A57E0"/>
    <w:rsid w:val="002C7E22"/>
    <w:rsid w:val="003D1B5B"/>
    <w:rsid w:val="00412139"/>
    <w:rsid w:val="00441004"/>
    <w:rsid w:val="00463820"/>
    <w:rsid w:val="004769B0"/>
    <w:rsid w:val="004A15DF"/>
    <w:rsid w:val="005308A8"/>
    <w:rsid w:val="005470BD"/>
    <w:rsid w:val="005A672F"/>
    <w:rsid w:val="0065657D"/>
    <w:rsid w:val="0066135C"/>
    <w:rsid w:val="00683F92"/>
    <w:rsid w:val="006C7BA9"/>
    <w:rsid w:val="007454E5"/>
    <w:rsid w:val="00792FAF"/>
    <w:rsid w:val="007C5232"/>
    <w:rsid w:val="007C759D"/>
    <w:rsid w:val="007D123A"/>
    <w:rsid w:val="00825080"/>
    <w:rsid w:val="008640C4"/>
    <w:rsid w:val="00874870"/>
    <w:rsid w:val="00884D87"/>
    <w:rsid w:val="008F2F83"/>
    <w:rsid w:val="0096783B"/>
    <w:rsid w:val="009D2D67"/>
    <w:rsid w:val="009E1217"/>
    <w:rsid w:val="00A9579F"/>
    <w:rsid w:val="00B43921"/>
    <w:rsid w:val="00B80237"/>
    <w:rsid w:val="00BB4F6A"/>
    <w:rsid w:val="00C36160"/>
    <w:rsid w:val="00C66899"/>
    <w:rsid w:val="00CC0053"/>
    <w:rsid w:val="00CC1162"/>
    <w:rsid w:val="00D062E1"/>
    <w:rsid w:val="00D40F5A"/>
    <w:rsid w:val="00D85D4F"/>
    <w:rsid w:val="00DA7F88"/>
    <w:rsid w:val="00DD4815"/>
    <w:rsid w:val="00E23789"/>
    <w:rsid w:val="00E72A3F"/>
    <w:rsid w:val="00EF03B7"/>
    <w:rsid w:val="00F116E5"/>
    <w:rsid w:val="00F40506"/>
    <w:rsid w:val="42A33164"/>
    <w:rsid w:val="665EB9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52197"/>
  <w15:chartTrackingRefBased/>
  <w15:docId w15:val="{BCA96DC7-E21C-4448-9293-03AB550D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D2D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2D67"/>
  </w:style>
  <w:style w:type="paragraph" w:styleId="Voettekst">
    <w:name w:val="footer"/>
    <w:basedOn w:val="Standaard"/>
    <w:link w:val="VoettekstChar"/>
    <w:uiPriority w:val="99"/>
    <w:unhideWhenUsed/>
    <w:rsid w:val="009D2D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2D67"/>
  </w:style>
  <w:style w:type="paragraph" w:styleId="Ballontekst">
    <w:name w:val="Balloon Text"/>
    <w:basedOn w:val="Standaard"/>
    <w:link w:val="BallontekstChar"/>
    <w:uiPriority w:val="99"/>
    <w:semiHidden/>
    <w:unhideWhenUsed/>
    <w:rsid w:val="004A15D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5DF"/>
    <w:rPr>
      <w:rFonts w:ascii="Segoe UI" w:hAnsi="Segoe UI" w:cs="Segoe UI"/>
      <w:sz w:val="18"/>
      <w:szCs w:val="18"/>
    </w:rPr>
  </w:style>
  <w:style w:type="paragraph" w:customStyle="1" w:styleId="Default">
    <w:name w:val="Default"/>
    <w:rsid w:val="004A15DF"/>
    <w:pPr>
      <w:autoSpaceDE w:val="0"/>
      <w:autoSpaceDN w:val="0"/>
      <w:adjustRightInd w:val="0"/>
      <w:spacing w:after="0" w:line="240" w:lineRule="auto"/>
    </w:pPr>
    <w:rPr>
      <w:rFonts w:ascii="Arial" w:eastAsia="Calibri" w:hAnsi="Arial" w:cs="Arial"/>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11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FAAA6112ACD74FA39D7131AC929E18" ma:contentTypeVersion="10" ma:contentTypeDescription="Een nieuw document maken." ma:contentTypeScope="" ma:versionID="cf98d9e971b86c2ef93022602a17fb88">
  <xsd:schema xmlns:xsd="http://www.w3.org/2001/XMLSchema" xmlns:xs="http://www.w3.org/2001/XMLSchema" xmlns:p="http://schemas.microsoft.com/office/2006/metadata/properties" xmlns:ns2="172028e1-d6f3-4a19-a3b1-f2fd4998ef36" xmlns:ns3="b40a15d9-5d55-4603-b215-00f0b9dedb1d" targetNamespace="http://schemas.microsoft.com/office/2006/metadata/properties" ma:root="true" ma:fieldsID="31bebb9ffe3ba23c5e9c20cb31d374d0" ns2:_="" ns3:_="">
    <xsd:import namespace="172028e1-d6f3-4a19-a3b1-f2fd4998ef36"/>
    <xsd:import namespace="b40a15d9-5d55-4603-b215-00f0b9dedb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028e1-d6f3-4a19-a3b1-f2fd4998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a15d9-5d55-4603-b215-00f0b9dedb1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A48D9B-95EF-4FE0-B848-2399E9112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028e1-d6f3-4a19-a3b1-f2fd4998ef36"/>
    <ds:schemaRef ds:uri="b40a15d9-5d55-4603-b215-00f0b9ded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F6BDF7-F149-4939-BA60-6ADEA9E4D7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0EB3C7-3092-4454-9703-D14C87D8B3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1127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Rook</dc:creator>
  <cp:keywords/>
  <dc:description/>
  <cp:lastModifiedBy>Floor Vierboom</cp:lastModifiedBy>
  <cp:revision>4</cp:revision>
  <dcterms:created xsi:type="dcterms:W3CDTF">2020-06-17T11:44:00Z</dcterms:created>
  <dcterms:modified xsi:type="dcterms:W3CDTF">2020-06-17T11:56:00Z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0x0101004BFAAA6112ACD74FA39D7131AC929E18</vt:lpwstr>
  </property>
</Properties>
</file>