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39" w:rsidRDefault="008E5009" w:rsidP="00D3717A">
      <w:pPr>
        <w:rPr>
          <w:rFonts w:ascii="Trebuchet MS" w:hAnsi="Trebuchet MS"/>
          <w:b/>
          <w:color w:val="00B050"/>
          <w:sz w:val="24"/>
          <w:szCs w:val="28"/>
        </w:rPr>
      </w:pPr>
      <w:r>
        <w:rPr>
          <w:rFonts w:ascii="Trebuchet MS" w:hAnsi="Trebuchet MS"/>
          <w:b/>
          <w:color w:val="00B050"/>
          <w:sz w:val="24"/>
          <w:szCs w:val="28"/>
        </w:rPr>
        <w:t>Richtlijnen bij wangedrag</w:t>
      </w:r>
    </w:p>
    <w:p w:rsidR="008E5009" w:rsidRDefault="008E5009" w:rsidP="00D3717A">
      <w:pPr>
        <w:rPr>
          <w:rFonts w:ascii="Trebuchet MS" w:hAnsi="Trebuchet MS"/>
          <w:b/>
          <w:color w:val="00B050"/>
          <w:sz w:val="24"/>
          <w:szCs w:val="28"/>
        </w:rPr>
      </w:pPr>
    </w:p>
    <w:p w:rsidR="00D178C8" w:rsidRPr="00D178C8" w:rsidRDefault="00D178C8" w:rsidP="00D178C8">
      <w:pPr>
        <w:rPr>
          <w:rFonts w:cs="Arial"/>
          <w:b/>
          <w:sz w:val="20"/>
          <w:szCs w:val="20"/>
        </w:rPr>
      </w:pPr>
      <w:r w:rsidRPr="00D178C8">
        <w:rPr>
          <w:rFonts w:cs="Arial"/>
          <w:b/>
          <w:sz w:val="20"/>
          <w:szCs w:val="20"/>
        </w:rPr>
        <w:t>Dit document is zo opgemaakt dat u er direct mee aan de slag kunt. Voor de toelichting van de diverse sancties en overige informatie verwijzen wij u naar de bijlage.</w:t>
      </w:r>
    </w:p>
    <w:p w:rsidR="00D178C8" w:rsidRPr="00D178C8" w:rsidRDefault="00D178C8" w:rsidP="00D178C8">
      <w:pPr>
        <w:rPr>
          <w:rFonts w:cs="Arial"/>
          <w:sz w:val="20"/>
          <w:szCs w:val="20"/>
        </w:rPr>
      </w:pPr>
    </w:p>
    <w:p w:rsidR="00D178C8" w:rsidRPr="00D178C8" w:rsidRDefault="00D178C8" w:rsidP="00D178C8">
      <w:pPr>
        <w:rPr>
          <w:rFonts w:cs="Arial"/>
          <w:sz w:val="20"/>
          <w:szCs w:val="20"/>
        </w:rPr>
      </w:pPr>
      <w:r w:rsidRPr="00D178C8">
        <w:rPr>
          <w:rFonts w:cs="Arial"/>
          <w:sz w:val="20"/>
          <w:szCs w:val="20"/>
        </w:rPr>
        <w:t xml:space="preserve">Iedere club heeft een andere benaming voor een </w:t>
      </w:r>
      <w:r w:rsidR="00F06F73">
        <w:rPr>
          <w:rFonts w:cs="Arial"/>
          <w:sz w:val="20"/>
          <w:szCs w:val="20"/>
        </w:rPr>
        <w:t>n</w:t>
      </w:r>
      <w:r w:rsidRPr="00D178C8">
        <w:rPr>
          <w:rFonts w:cs="Arial"/>
          <w:sz w:val="20"/>
          <w:szCs w:val="20"/>
        </w:rPr>
        <w:t>ormen</w:t>
      </w:r>
      <w:r>
        <w:rPr>
          <w:rFonts w:cs="Arial"/>
          <w:sz w:val="20"/>
          <w:szCs w:val="20"/>
        </w:rPr>
        <w:t xml:space="preserve">- en </w:t>
      </w:r>
      <w:proofErr w:type="spellStart"/>
      <w:r>
        <w:rPr>
          <w:rFonts w:cs="Arial"/>
          <w:sz w:val="20"/>
          <w:szCs w:val="20"/>
        </w:rPr>
        <w:t>waarden</w:t>
      </w:r>
      <w:r w:rsidRPr="00D178C8">
        <w:rPr>
          <w:rFonts w:cs="Arial"/>
          <w:sz w:val="20"/>
          <w:szCs w:val="20"/>
        </w:rPr>
        <w:t>commissie</w:t>
      </w:r>
      <w:proofErr w:type="spellEnd"/>
      <w:r w:rsidRPr="00D178C8">
        <w:rPr>
          <w:rFonts w:cs="Arial"/>
          <w:sz w:val="20"/>
          <w:szCs w:val="20"/>
        </w:rPr>
        <w:t>, Sportiviteit en Respect commissie etc. in dit stuk scharen we voor het gemak alles onder ‘gedragscommissie’</w:t>
      </w:r>
      <w:r>
        <w:rPr>
          <w:rFonts w:cs="Arial"/>
          <w:sz w:val="20"/>
          <w:szCs w:val="20"/>
        </w:rPr>
        <w:t xml:space="preserve">. </w:t>
      </w:r>
    </w:p>
    <w:p w:rsidR="00D178C8" w:rsidRPr="00D178C8" w:rsidRDefault="00D178C8" w:rsidP="00D178C8">
      <w:pPr>
        <w:rPr>
          <w:rFonts w:cs="Arial"/>
          <w:sz w:val="20"/>
          <w:szCs w:val="20"/>
        </w:rPr>
      </w:pPr>
    </w:p>
    <w:p w:rsidR="00D178C8" w:rsidRPr="00D178C8" w:rsidRDefault="00D178C8" w:rsidP="00D178C8">
      <w:pPr>
        <w:rPr>
          <w:rFonts w:cs="Arial"/>
          <w:i/>
          <w:sz w:val="20"/>
          <w:szCs w:val="20"/>
        </w:rPr>
      </w:pPr>
      <w:r w:rsidRPr="00D178C8">
        <w:rPr>
          <w:rFonts w:cs="Arial"/>
          <w:b/>
          <w:sz w:val="20"/>
          <w:szCs w:val="20"/>
        </w:rPr>
        <w:t>Noodnummer 112</w:t>
      </w:r>
      <w:r w:rsidRPr="00D178C8">
        <w:rPr>
          <w:rFonts w:cs="Arial"/>
          <w:i/>
          <w:sz w:val="20"/>
          <w:szCs w:val="20"/>
        </w:rPr>
        <w:br/>
      </w:r>
      <w:r w:rsidRPr="00D178C8">
        <w:rPr>
          <w:rFonts w:cs="Arial"/>
          <w:sz w:val="20"/>
          <w:szCs w:val="20"/>
        </w:rPr>
        <w:t xml:space="preserve">Schroom als club niet om direct 112 te bellen wanneer een situatie uit de hand dreigt te lopen of wanneer dit al gebeurd is. Tevens is het raadzaam om bij ernstige bedreiging en/of mishandeling etc. aan te sturen op aangifte. In dit soort gevallen is alleen een tuchtrechtelijke straf niet voldoende en zal een dader pas echt gestraft worden via het strafrecht. Hierbij is het invullen van de </w:t>
      </w:r>
      <w:r>
        <w:rPr>
          <w:rFonts w:cs="Arial"/>
          <w:sz w:val="20"/>
          <w:szCs w:val="20"/>
        </w:rPr>
        <w:t>r</w:t>
      </w:r>
      <w:r w:rsidRPr="00D178C8">
        <w:rPr>
          <w:rFonts w:cs="Arial"/>
          <w:sz w:val="20"/>
          <w:szCs w:val="20"/>
        </w:rPr>
        <w:t>egistratieformulieren en het not</w:t>
      </w:r>
      <w:r>
        <w:rPr>
          <w:rFonts w:cs="Arial"/>
          <w:sz w:val="20"/>
          <w:szCs w:val="20"/>
        </w:rPr>
        <w:t xml:space="preserve">eren van gegevens van getuigen </w:t>
      </w:r>
      <w:r w:rsidRPr="00D178C8">
        <w:rPr>
          <w:rFonts w:cs="Arial"/>
          <w:sz w:val="20"/>
          <w:szCs w:val="20"/>
        </w:rPr>
        <w:t>essentieel</w:t>
      </w:r>
      <w:r>
        <w:rPr>
          <w:rFonts w:cs="Arial"/>
          <w:sz w:val="20"/>
          <w:szCs w:val="20"/>
        </w:rPr>
        <w:t>.</w:t>
      </w:r>
    </w:p>
    <w:p w:rsidR="00D178C8" w:rsidRPr="00D178C8" w:rsidRDefault="004D0138" w:rsidP="00D178C8">
      <w:pPr>
        <w:pStyle w:val="Kop2"/>
        <w:rPr>
          <w:color w:val="auto"/>
          <w:sz w:val="20"/>
          <w:szCs w:val="20"/>
        </w:rPr>
      </w:pPr>
      <w:hyperlink r:id="rId8" w:tooltip="Noodnummer" w:history="1">
        <w:r w:rsidR="00EA47D3">
          <w:rPr>
            <w:rStyle w:val="Hyperlink"/>
            <w:color w:val="auto"/>
            <w:sz w:val="20"/>
            <w:szCs w:val="20"/>
            <w:u w:val="none"/>
          </w:rPr>
          <w:t>Meld</w:t>
        </w:r>
      </w:hyperlink>
      <w:r w:rsidR="00EA47D3">
        <w:rPr>
          <w:rStyle w:val="Hyperlink"/>
          <w:color w:val="auto"/>
          <w:sz w:val="20"/>
          <w:szCs w:val="20"/>
          <w:u w:val="none"/>
        </w:rPr>
        <w:t>punt sport &amp; geweld van de</w:t>
      </w:r>
      <w:r w:rsidR="00D178C8">
        <w:rPr>
          <w:color w:val="auto"/>
          <w:sz w:val="20"/>
          <w:szCs w:val="20"/>
        </w:rPr>
        <w:t xml:space="preserve"> KNVB</w:t>
      </w:r>
    </w:p>
    <w:p w:rsidR="00D178C8" w:rsidRDefault="008639DB" w:rsidP="00D178C8">
      <w:pPr>
        <w:pStyle w:val="Normaalweb"/>
        <w:shd w:val="clear" w:color="auto" w:fill="FFFFFF"/>
        <w:spacing w:before="0" w:beforeAutospacing="0" w:after="0" w:afterAutospacing="0" w:line="225" w:lineRule="atLeast"/>
        <w:textAlignment w:val="baseline"/>
        <w:rPr>
          <w:rFonts w:ascii="Arial" w:hAnsi="Arial" w:cs="Arial"/>
          <w:color w:val="000000"/>
          <w:sz w:val="20"/>
          <w:szCs w:val="20"/>
        </w:rPr>
      </w:pPr>
      <w:r>
        <w:rPr>
          <w:rFonts w:ascii="Arial" w:hAnsi="Arial" w:cs="Arial"/>
          <w:color w:val="000000"/>
          <w:sz w:val="20"/>
          <w:szCs w:val="20"/>
        </w:rPr>
        <w:t>Indien er na een gewelddadig incident</w:t>
      </w:r>
      <w:r w:rsidR="00D178C8" w:rsidRPr="00D178C8">
        <w:rPr>
          <w:rFonts w:ascii="Arial" w:hAnsi="Arial" w:cs="Arial"/>
          <w:color w:val="000000"/>
          <w:sz w:val="20"/>
          <w:szCs w:val="20"/>
        </w:rPr>
        <w:t xml:space="preserve"> op of rond het veld behoefte is aan </w:t>
      </w:r>
      <w:r w:rsidR="00EA47D3">
        <w:rPr>
          <w:rFonts w:ascii="Arial" w:hAnsi="Arial" w:cs="Arial"/>
          <w:color w:val="000000"/>
          <w:sz w:val="20"/>
          <w:szCs w:val="20"/>
        </w:rPr>
        <w:t>ondersteuning</w:t>
      </w:r>
      <w:r w:rsidR="00D178C8" w:rsidRPr="00D178C8">
        <w:rPr>
          <w:rFonts w:ascii="Arial" w:hAnsi="Arial" w:cs="Arial"/>
          <w:color w:val="000000"/>
          <w:sz w:val="20"/>
          <w:szCs w:val="20"/>
        </w:rPr>
        <w:t xml:space="preserve"> is er voor leden van de KNVB een speciale hulplijn voor noodgevallen beschikbaar. Deze hulplijn is 24/7 bereikbaar via</w:t>
      </w:r>
      <w:r w:rsidR="00D178C8" w:rsidRPr="00D178C8">
        <w:rPr>
          <w:rStyle w:val="apple-converted-space"/>
          <w:rFonts w:ascii="Arial" w:hAnsi="Arial" w:cs="Arial"/>
          <w:color w:val="000000"/>
          <w:sz w:val="20"/>
          <w:szCs w:val="20"/>
        </w:rPr>
        <w:t> </w:t>
      </w:r>
      <w:r w:rsidR="00D178C8" w:rsidRPr="00D178C8">
        <w:rPr>
          <w:rStyle w:val="Zwaar"/>
          <w:rFonts w:ascii="Arial" w:hAnsi="Arial" w:cs="Arial"/>
          <w:color w:val="000000"/>
          <w:sz w:val="20"/>
          <w:szCs w:val="20"/>
          <w:bdr w:val="none" w:sz="0" w:space="0" w:color="auto" w:frame="1"/>
        </w:rPr>
        <w:t>0800 - 22 99 555</w:t>
      </w:r>
      <w:r w:rsidR="00D178C8" w:rsidRPr="00D178C8">
        <w:rPr>
          <w:rFonts w:ascii="Arial" w:hAnsi="Arial" w:cs="Arial"/>
          <w:color w:val="000000"/>
          <w:sz w:val="20"/>
          <w:szCs w:val="20"/>
        </w:rPr>
        <w:t>.</w:t>
      </w:r>
      <w:r w:rsidR="00EA47D3">
        <w:rPr>
          <w:rFonts w:ascii="Arial" w:hAnsi="Arial" w:cs="Arial"/>
          <w:color w:val="000000"/>
          <w:sz w:val="20"/>
          <w:szCs w:val="20"/>
        </w:rPr>
        <w:t xml:space="preserve"> </w:t>
      </w:r>
      <w:r w:rsidR="00EA47D3" w:rsidRPr="00EA47D3">
        <w:rPr>
          <w:rFonts w:ascii="Arial" w:hAnsi="Arial" w:cs="Arial"/>
          <w:color w:val="000000"/>
          <w:sz w:val="20"/>
          <w:szCs w:val="20"/>
        </w:rPr>
        <w:t xml:space="preserve">Dit meldpunt inventariseert wat er precies gebeurd is. </w:t>
      </w:r>
      <w:r w:rsidR="00EA47D3">
        <w:rPr>
          <w:rFonts w:ascii="Arial" w:hAnsi="Arial" w:cs="Arial"/>
          <w:color w:val="000000"/>
          <w:sz w:val="20"/>
          <w:szCs w:val="20"/>
        </w:rPr>
        <w:t xml:space="preserve">Ze noteren bij </w:t>
      </w:r>
      <w:r w:rsidR="00EA47D3" w:rsidRPr="00EA47D3">
        <w:rPr>
          <w:rFonts w:ascii="Arial" w:hAnsi="Arial" w:cs="Arial"/>
          <w:color w:val="000000"/>
          <w:sz w:val="20"/>
          <w:szCs w:val="20"/>
        </w:rPr>
        <w:t xml:space="preserve"> welke vereniging</w:t>
      </w:r>
      <w:r w:rsidR="00EA47D3">
        <w:rPr>
          <w:rFonts w:ascii="Arial" w:hAnsi="Arial" w:cs="Arial"/>
          <w:color w:val="000000"/>
          <w:sz w:val="20"/>
          <w:szCs w:val="20"/>
        </w:rPr>
        <w:t xml:space="preserve"> het gebeurd is</w:t>
      </w:r>
      <w:r w:rsidR="00EA47D3" w:rsidRPr="00EA47D3">
        <w:rPr>
          <w:rFonts w:ascii="Arial" w:hAnsi="Arial" w:cs="Arial"/>
          <w:color w:val="000000"/>
          <w:sz w:val="20"/>
          <w:szCs w:val="20"/>
        </w:rPr>
        <w:t>, wie er bij betrokken zijn</w:t>
      </w:r>
      <w:r w:rsidR="00EA47D3">
        <w:rPr>
          <w:rFonts w:ascii="Arial" w:hAnsi="Arial" w:cs="Arial"/>
          <w:color w:val="000000"/>
          <w:sz w:val="20"/>
          <w:szCs w:val="20"/>
        </w:rPr>
        <w:t xml:space="preserve"> en of er gewonden zijn. </w:t>
      </w:r>
      <w:r w:rsidR="00EA47D3" w:rsidRPr="00EA47D3">
        <w:rPr>
          <w:rFonts w:ascii="Arial" w:hAnsi="Arial" w:cs="Arial"/>
          <w:color w:val="000000"/>
          <w:sz w:val="20"/>
          <w:szCs w:val="20"/>
        </w:rPr>
        <w:t xml:space="preserve">Ze bellen de politie, </w:t>
      </w:r>
      <w:r w:rsidR="00EA47D3">
        <w:rPr>
          <w:rFonts w:ascii="Arial" w:hAnsi="Arial" w:cs="Arial"/>
          <w:color w:val="000000"/>
          <w:sz w:val="20"/>
          <w:szCs w:val="20"/>
        </w:rPr>
        <w:t>wanneer dit nog niet gedaan is</w:t>
      </w:r>
      <w:r w:rsidR="00EA47D3" w:rsidRPr="00EA47D3">
        <w:rPr>
          <w:rFonts w:ascii="Arial" w:hAnsi="Arial" w:cs="Arial"/>
          <w:color w:val="000000"/>
          <w:sz w:val="20"/>
          <w:szCs w:val="20"/>
        </w:rPr>
        <w:t xml:space="preserve"> en bellen een contactpersoon van de KNVB die er verder mee aan de slag gaat.</w:t>
      </w:r>
    </w:p>
    <w:p w:rsidR="00D178C8" w:rsidRPr="00D178C8" w:rsidRDefault="00D178C8" w:rsidP="00D178C8">
      <w:pPr>
        <w:pStyle w:val="Kop2"/>
        <w:rPr>
          <w:color w:val="auto"/>
          <w:sz w:val="20"/>
          <w:szCs w:val="20"/>
        </w:rPr>
      </w:pPr>
      <w:r w:rsidRPr="00D178C8">
        <w:rPr>
          <w:color w:val="auto"/>
          <w:sz w:val="20"/>
          <w:szCs w:val="20"/>
        </w:rPr>
        <w:t>Advies</w:t>
      </w:r>
    </w:p>
    <w:p w:rsidR="00174964" w:rsidRDefault="00D178C8" w:rsidP="00D3717A">
      <w:pPr>
        <w:rPr>
          <w:rFonts w:cs="Arial"/>
          <w:szCs w:val="20"/>
        </w:rPr>
      </w:pPr>
      <w:r w:rsidRPr="00D178C8">
        <w:rPr>
          <w:rFonts w:cs="Arial"/>
          <w:sz w:val="20"/>
          <w:szCs w:val="20"/>
        </w:rPr>
        <w:t>Reageer als club altijd zelf op wangedrag van leden, ouders of bezoekers. Geef duidelijk grenzen aan met wat wel en niet gewenst gedrag is op uw club. Straf bij wangedrag altijd als club zelf en wacht niet de uits</w:t>
      </w:r>
      <w:r>
        <w:rPr>
          <w:rFonts w:cs="Arial"/>
          <w:sz w:val="20"/>
          <w:szCs w:val="20"/>
        </w:rPr>
        <w:t>praak</w:t>
      </w:r>
      <w:r w:rsidRPr="00D178C8">
        <w:rPr>
          <w:rFonts w:cs="Arial"/>
          <w:sz w:val="20"/>
          <w:szCs w:val="20"/>
        </w:rPr>
        <w:t xml:space="preserve"> van de Tuchtcommissie af. U geeft hiermee een </w:t>
      </w:r>
      <w:r w:rsidR="00F06F73">
        <w:rPr>
          <w:rFonts w:cs="Arial"/>
          <w:sz w:val="20"/>
          <w:szCs w:val="20"/>
        </w:rPr>
        <w:t>signaal</w:t>
      </w:r>
      <w:r w:rsidRPr="00D178C8">
        <w:rPr>
          <w:rFonts w:cs="Arial"/>
          <w:sz w:val="20"/>
          <w:szCs w:val="20"/>
        </w:rPr>
        <w:t xml:space="preserve"> af naar</w:t>
      </w:r>
      <w:r w:rsidR="00F06F73">
        <w:rPr>
          <w:rFonts w:cs="Arial"/>
          <w:sz w:val="20"/>
          <w:szCs w:val="20"/>
        </w:rPr>
        <w:t xml:space="preserve"> richting</w:t>
      </w:r>
      <w:r w:rsidRPr="00D178C8">
        <w:rPr>
          <w:rFonts w:cs="Arial"/>
          <w:sz w:val="20"/>
          <w:szCs w:val="20"/>
        </w:rPr>
        <w:t xml:space="preserve"> uw leden</w:t>
      </w:r>
      <w:r w:rsidR="00F06F73">
        <w:rPr>
          <w:rFonts w:cs="Arial"/>
          <w:sz w:val="20"/>
          <w:szCs w:val="20"/>
        </w:rPr>
        <w:t xml:space="preserve"> en</w:t>
      </w:r>
      <w:r w:rsidRPr="00D178C8">
        <w:rPr>
          <w:rFonts w:cs="Arial"/>
          <w:sz w:val="20"/>
          <w:szCs w:val="20"/>
        </w:rPr>
        <w:t xml:space="preserve"> richting </w:t>
      </w:r>
      <w:r w:rsidR="00F06F73">
        <w:rPr>
          <w:rFonts w:cs="Arial"/>
          <w:sz w:val="20"/>
          <w:szCs w:val="20"/>
        </w:rPr>
        <w:t xml:space="preserve">de </w:t>
      </w:r>
      <w:r w:rsidRPr="00D178C8">
        <w:rPr>
          <w:rFonts w:cs="Arial"/>
          <w:sz w:val="20"/>
          <w:szCs w:val="20"/>
        </w:rPr>
        <w:t>Tuchtcommissie</w:t>
      </w:r>
      <w:r>
        <w:rPr>
          <w:rFonts w:cs="Arial"/>
          <w:szCs w:val="20"/>
        </w:rPr>
        <w:t>.</w:t>
      </w:r>
      <w:bookmarkStart w:id="0" w:name="_GoBack"/>
      <w:bookmarkEnd w:id="0"/>
    </w:p>
    <w:p w:rsidR="00174964" w:rsidRDefault="00174964">
      <w:pPr>
        <w:rPr>
          <w:rFonts w:cs="Arial"/>
          <w:szCs w:val="20"/>
        </w:rPr>
      </w:pPr>
      <w:r>
        <w:rPr>
          <w:rFonts w:cs="Arial"/>
          <w:szCs w:val="20"/>
        </w:rPr>
        <w:br w:type="page"/>
      </w:r>
    </w:p>
    <w:p w:rsidR="00E5102C" w:rsidRDefault="00174964" w:rsidP="00D3717A">
      <w:pPr>
        <w:rPr>
          <w:rFonts w:ascii="Trebuchet MS" w:hAnsi="Trebuchet MS"/>
          <w:b/>
          <w:color w:val="00B050"/>
          <w:sz w:val="24"/>
          <w:szCs w:val="28"/>
        </w:rPr>
      </w:pPr>
      <w:r w:rsidRPr="00174964">
        <w:rPr>
          <w:rFonts w:ascii="Trebuchet MS" w:hAnsi="Trebuchet MS"/>
          <w:b/>
          <w:color w:val="00B050"/>
          <w:sz w:val="24"/>
          <w:szCs w:val="28"/>
        </w:rPr>
        <w:lastRenderedPageBreak/>
        <w:t>Incidentenlijst A – wangedrag van leden in en om het veld</w:t>
      </w:r>
    </w:p>
    <w:p w:rsidR="00174964" w:rsidRDefault="00174964" w:rsidP="00D3717A">
      <w:pPr>
        <w:rPr>
          <w:rFonts w:ascii="Trebuchet MS" w:hAnsi="Trebuchet MS"/>
          <w:b/>
          <w:color w:val="00B050"/>
          <w:sz w:val="24"/>
          <w:szCs w:val="28"/>
        </w:rPr>
      </w:pPr>
    </w:p>
    <w:tbl>
      <w:tblPr>
        <w:tblStyle w:val="Tabelraster"/>
        <w:tblW w:w="0" w:type="auto"/>
        <w:tblLook w:val="01E0"/>
      </w:tblPr>
      <w:tblGrid>
        <w:gridCol w:w="3032"/>
        <w:gridCol w:w="3015"/>
        <w:gridCol w:w="3015"/>
      </w:tblGrid>
      <w:tr w:rsidR="00D126DA" w:rsidRPr="00493DE6" w:rsidTr="0012400D">
        <w:tc>
          <w:tcPr>
            <w:tcW w:w="3032" w:type="dxa"/>
            <w:shd w:val="clear" w:color="auto" w:fill="CCCCCC"/>
            <w:vAlign w:val="center"/>
          </w:tcPr>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r w:rsidRPr="00D126DA">
              <w:rPr>
                <w:rFonts w:cs="Arial"/>
                <w:b/>
                <w:sz w:val="20"/>
                <w:szCs w:val="20"/>
              </w:rPr>
              <w:t>Omschrijvingen wangedrag</w:t>
            </w:r>
            <w:r w:rsidR="00990484">
              <w:rPr>
                <w:rFonts w:cs="Arial"/>
                <w:b/>
                <w:sz w:val="20"/>
                <w:szCs w:val="20"/>
              </w:rPr>
              <w:t xml:space="preserve"> </w:t>
            </w:r>
          </w:p>
          <w:p w:rsidR="00D126DA" w:rsidRPr="00D126DA" w:rsidRDefault="00D126DA" w:rsidP="0012400D">
            <w:pPr>
              <w:jc w:val="center"/>
              <w:rPr>
                <w:rFonts w:cs="Arial"/>
                <w:b/>
                <w:sz w:val="20"/>
                <w:szCs w:val="20"/>
              </w:rPr>
            </w:pPr>
            <w:r w:rsidRPr="00D126DA">
              <w:rPr>
                <w:rFonts w:cs="Arial"/>
                <w:b/>
                <w:sz w:val="20"/>
                <w:szCs w:val="20"/>
              </w:rPr>
              <w:t>(in en om het veld)</w:t>
            </w:r>
          </w:p>
          <w:p w:rsidR="00D126DA" w:rsidRPr="00D126DA" w:rsidRDefault="00D126DA" w:rsidP="0012400D">
            <w:pPr>
              <w:jc w:val="center"/>
              <w:rPr>
                <w:rFonts w:cs="Arial"/>
                <w:b/>
                <w:sz w:val="20"/>
                <w:szCs w:val="20"/>
              </w:rPr>
            </w:pPr>
          </w:p>
        </w:tc>
        <w:tc>
          <w:tcPr>
            <w:tcW w:w="3015" w:type="dxa"/>
            <w:shd w:val="clear" w:color="auto" w:fill="CCCCCC"/>
            <w:vAlign w:val="center"/>
          </w:tcPr>
          <w:p w:rsidR="00D126DA" w:rsidRPr="00D126DA" w:rsidRDefault="00D126DA" w:rsidP="0012400D">
            <w:pPr>
              <w:jc w:val="center"/>
              <w:rPr>
                <w:rFonts w:cs="Arial"/>
                <w:b/>
                <w:sz w:val="20"/>
                <w:szCs w:val="20"/>
              </w:rPr>
            </w:pPr>
            <w:r w:rsidRPr="00D126DA">
              <w:rPr>
                <w:rFonts w:cs="Arial"/>
                <w:b/>
                <w:sz w:val="20"/>
                <w:szCs w:val="20"/>
              </w:rPr>
              <w:t>Sanctie bij eenmalig</w:t>
            </w:r>
          </w:p>
        </w:tc>
        <w:tc>
          <w:tcPr>
            <w:tcW w:w="3015" w:type="dxa"/>
            <w:shd w:val="clear" w:color="auto" w:fill="CCCCCC"/>
            <w:vAlign w:val="center"/>
          </w:tcPr>
          <w:p w:rsidR="00D126DA" w:rsidRPr="00D126DA" w:rsidRDefault="00D126DA" w:rsidP="0012400D">
            <w:pPr>
              <w:jc w:val="center"/>
              <w:rPr>
                <w:rFonts w:cs="Arial"/>
                <w:b/>
                <w:sz w:val="20"/>
                <w:szCs w:val="20"/>
              </w:rPr>
            </w:pPr>
            <w:r w:rsidRPr="00D126DA">
              <w:rPr>
                <w:rFonts w:cs="Arial"/>
                <w:b/>
                <w:sz w:val="20"/>
                <w:szCs w:val="20"/>
              </w:rPr>
              <w:t>Sanctie bij herhaling</w:t>
            </w:r>
          </w:p>
        </w:tc>
      </w:tr>
      <w:tr w:rsidR="00D126DA" w:rsidRPr="00493DE6" w:rsidTr="0012400D">
        <w:tc>
          <w:tcPr>
            <w:tcW w:w="3032" w:type="dxa"/>
            <w:tcBorders>
              <w:bottom w:val="single" w:sz="4" w:space="0" w:color="auto"/>
            </w:tcBorders>
          </w:tcPr>
          <w:p w:rsidR="00D126DA" w:rsidRPr="00D126DA" w:rsidRDefault="00D126DA" w:rsidP="0012400D">
            <w:pPr>
              <w:rPr>
                <w:rFonts w:cs="Arial"/>
                <w:b/>
                <w:sz w:val="20"/>
                <w:szCs w:val="20"/>
              </w:rPr>
            </w:pPr>
          </w:p>
        </w:tc>
        <w:tc>
          <w:tcPr>
            <w:tcW w:w="3015" w:type="dxa"/>
            <w:tcBorders>
              <w:bottom w:val="single" w:sz="4" w:space="0" w:color="auto"/>
            </w:tcBorders>
          </w:tcPr>
          <w:p w:rsidR="00D126DA" w:rsidRPr="00D126DA" w:rsidRDefault="00D126DA" w:rsidP="0012400D">
            <w:pPr>
              <w:rPr>
                <w:rFonts w:cs="Arial"/>
                <w:sz w:val="20"/>
                <w:szCs w:val="20"/>
                <w:u w:val="single"/>
              </w:rPr>
            </w:pPr>
          </w:p>
        </w:tc>
        <w:tc>
          <w:tcPr>
            <w:tcW w:w="3015" w:type="dxa"/>
            <w:tcBorders>
              <w:bottom w:val="single" w:sz="4" w:space="0" w:color="auto"/>
            </w:tcBorders>
          </w:tcPr>
          <w:p w:rsidR="00D126DA" w:rsidRPr="00D126DA" w:rsidRDefault="00D126DA" w:rsidP="0012400D">
            <w:pPr>
              <w:rPr>
                <w:rFonts w:cs="Arial"/>
                <w:sz w:val="20"/>
                <w:szCs w:val="20"/>
                <w:u w:val="single"/>
              </w:rPr>
            </w:pPr>
          </w:p>
        </w:tc>
      </w:tr>
      <w:tr w:rsidR="00D126DA" w:rsidRPr="00493DE6" w:rsidTr="0012400D">
        <w:tc>
          <w:tcPr>
            <w:tcW w:w="3032" w:type="dxa"/>
            <w:tcBorders>
              <w:right w:val="nil"/>
            </w:tcBorders>
            <w:shd w:val="clear" w:color="auto" w:fill="D9D9D9"/>
            <w:vAlign w:val="center"/>
          </w:tcPr>
          <w:p w:rsidR="00D126DA" w:rsidRPr="00D126DA" w:rsidRDefault="00D126DA" w:rsidP="00D126DA">
            <w:pPr>
              <w:rPr>
                <w:rFonts w:cs="Arial"/>
                <w:sz w:val="20"/>
                <w:szCs w:val="20"/>
              </w:rPr>
            </w:pPr>
            <w:r w:rsidRPr="00D126DA">
              <w:rPr>
                <w:rFonts w:cs="Arial"/>
                <w:b/>
                <w:sz w:val="20"/>
                <w:szCs w:val="20"/>
              </w:rPr>
              <w:t>Belediging</w:t>
            </w:r>
          </w:p>
        </w:tc>
        <w:tc>
          <w:tcPr>
            <w:tcW w:w="3015" w:type="dxa"/>
            <w:tcBorders>
              <w:left w:val="nil"/>
              <w:right w:val="nil"/>
            </w:tcBorders>
            <w:shd w:val="clear" w:color="auto" w:fill="D9D9D9"/>
          </w:tcPr>
          <w:p w:rsidR="00D126DA" w:rsidRPr="00D126DA" w:rsidRDefault="00D126DA" w:rsidP="0012400D">
            <w:pPr>
              <w:rPr>
                <w:rFonts w:cs="Arial"/>
                <w:sz w:val="20"/>
                <w:szCs w:val="20"/>
                <w:u w:val="single"/>
              </w:rPr>
            </w:pPr>
          </w:p>
        </w:tc>
        <w:tc>
          <w:tcPr>
            <w:tcW w:w="3015" w:type="dxa"/>
            <w:tcBorders>
              <w:left w:val="nil"/>
            </w:tcBorders>
            <w:shd w:val="clear" w:color="auto" w:fill="D9D9D9"/>
          </w:tcPr>
          <w:p w:rsidR="00D126DA" w:rsidRPr="00D126DA" w:rsidRDefault="00D126DA" w:rsidP="0012400D">
            <w:pPr>
              <w:rPr>
                <w:rFonts w:cs="Arial"/>
                <w:sz w:val="20"/>
                <w:szCs w:val="20"/>
                <w:u w:val="single"/>
              </w:rPr>
            </w:pPr>
          </w:p>
        </w:tc>
      </w:tr>
      <w:tr w:rsidR="00D126DA" w:rsidRPr="00493DE6" w:rsidTr="0012400D">
        <w:tc>
          <w:tcPr>
            <w:tcW w:w="3032" w:type="dxa"/>
          </w:tcPr>
          <w:p w:rsidR="00D126DA" w:rsidRPr="00D126DA" w:rsidRDefault="00D126DA" w:rsidP="00CD2EB2">
            <w:pPr>
              <w:rPr>
                <w:rFonts w:cs="Arial"/>
                <w:sz w:val="20"/>
                <w:szCs w:val="20"/>
              </w:rPr>
            </w:pPr>
            <w:r w:rsidRPr="00D126DA">
              <w:rPr>
                <w:rFonts w:cs="Arial"/>
                <w:sz w:val="20"/>
                <w:szCs w:val="20"/>
              </w:rPr>
              <w:t xml:space="preserve">Beledigen in woord en/of gebaar </w:t>
            </w:r>
            <w:r w:rsidR="00CD2EB2">
              <w:rPr>
                <w:rFonts w:cs="Arial"/>
                <w:sz w:val="20"/>
                <w:szCs w:val="20"/>
              </w:rPr>
              <w:t>(</w:t>
            </w:r>
            <w:r w:rsidRPr="00D126DA">
              <w:rPr>
                <w:rFonts w:cs="Arial"/>
                <w:sz w:val="20"/>
                <w:szCs w:val="20"/>
              </w:rPr>
              <w:t>beledigen van familieleden, vloeken en/of verwensingen)</w:t>
            </w:r>
          </w:p>
        </w:tc>
        <w:tc>
          <w:tcPr>
            <w:tcW w:w="3015" w:type="dxa"/>
            <w:shd w:val="clear" w:color="auto" w:fill="CCFFFF"/>
          </w:tcPr>
          <w:p w:rsidR="00D126DA" w:rsidRPr="00D126DA" w:rsidRDefault="00D126DA" w:rsidP="0012400D">
            <w:pPr>
              <w:rPr>
                <w:rFonts w:cs="Arial"/>
                <w:sz w:val="20"/>
                <w:szCs w:val="20"/>
              </w:rPr>
            </w:pPr>
            <w:r w:rsidRPr="00D126DA">
              <w:rPr>
                <w:rFonts w:cs="Arial"/>
                <w:sz w:val="20"/>
                <w:szCs w:val="20"/>
              </w:rPr>
              <w:t>Berisping (directe of extra wisselbeurt)</w:t>
            </w:r>
          </w:p>
        </w:tc>
        <w:tc>
          <w:tcPr>
            <w:tcW w:w="3015" w:type="dxa"/>
            <w:shd w:val="clear" w:color="auto" w:fill="00FFFF"/>
          </w:tcPr>
          <w:p w:rsidR="00D126DA" w:rsidRPr="00D126DA" w:rsidRDefault="00CD2EB2" w:rsidP="0012400D">
            <w:pPr>
              <w:rPr>
                <w:rFonts w:cs="Arial"/>
                <w:sz w:val="20"/>
                <w:szCs w:val="20"/>
              </w:rPr>
            </w:pPr>
            <w:r>
              <w:rPr>
                <w:rFonts w:cs="Arial"/>
                <w:sz w:val="20"/>
                <w:szCs w:val="20"/>
              </w:rPr>
              <w:t>Uitsluiting voor de eerst</w:t>
            </w:r>
            <w:r w:rsidR="00D126DA" w:rsidRPr="00D126DA">
              <w:rPr>
                <w:rFonts w:cs="Arial"/>
                <w:sz w:val="20"/>
                <w:szCs w:val="20"/>
              </w:rPr>
              <w:t>volgende wedstrijd.</w:t>
            </w:r>
          </w:p>
          <w:p w:rsidR="00D126DA" w:rsidRPr="00D126DA" w:rsidRDefault="00D126DA" w:rsidP="0012400D">
            <w:pPr>
              <w:rPr>
                <w:rFonts w:cs="Arial"/>
                <w:sz w:val="20"/>
                <w:szCs w:val="20"/>
              </w:rPr>
            </w:pPr>
          </w:p>
        </w:tc>
      </w:tr>
      <w:tr w:rsidR="00D126DA" w:rsidRPr="00493DE6" w:rsidTr="0012400D">
        <w:tc>
          <w:tcPr>
            <w:tcW w:w="3032" w:type="dxa"/>
            <w:tcBorders>
              <w:bottom w:val="single" w:sz="4" w:space="0" w:color="auto"/>
            </w:tcBorders>
          </w:tcPr>
          <w:p w:rsidR="00D126DA" w:rsidRPr="00D126DA" w:rsidRDefault="00D126DA" w:rsidP="0012400D">
            <w:pPr>
              <w:rPr>
                <w:rFonts w:cs="Arial"/>
                <w:sz w:val="20"/>
                <w:szCs w:val="20"/>
              </w:rPr>
            </w:pPr>
            <w:r w:rsidRPr="00D126DA">
              <w:rPr>
                <w:rFonts w:cs="Arial"/>
                <w:sz w:val="20"/>
                <w:szCs w:val="20"/>
              </w:rPr>
              <w:t>Ernstige belediging</w:t>
            </w:r>
          </w:p>
          <w:p w:rsidR="00D126DA" w:rsidRPr="00D126DA" w:rsidRDefault="00D126DA" w:rsidP="0012400D">
            <w:pPr>
              <w:rPr>
                <w:rFonts w:cs="Arial"/>
                <w:sz w:val="20"/>
                <w:szCs w:val="20"/>
              </w:rPr>
            </w:pPr>
            <w:r w:rsidRPr="00D126DA">
              <w:rPr>
                <w:rFonts w:cs="Arial"/>
                <w:sz w:val="20"/>
                <w:szCs w:val="20"/>
              </w:rPr>
              <w:t>(spugen en discrimineren)</w:t>
            </w:r>
          </w:p>
        </w:tc>
        <w:tc>
          <w:tcPr>
            <w:tcW w:w="3015" w:type="dxa"/>
            <w:tcBorders>
              <w:bottom w:val="single" w:sz="4" w:space="0" w:color="auto"/>
            </w:tcBorders>
            <w:shd w:val="clear" w:color="auto" w:fill="CCFFFF"/>
          </w:tcPr>
          <w:p w:rsidR="00D126DA" w:rsidRPr="0078088E" w:rsidRDefault="00D126DA" w:rsidP="0012400D">
            <w:pPr>
              <w:rPr>
                <w:rFonts w:cs="Arial"/>
                <w:sz w:val="20"/>
                <w:szCs w:val="20"/>
              </w:rPr>
            </w:pPr>
            <w:r w:rsidRPr="0078088E">
              <w:rPr>
                <w:rFonts w:cs="Arial"/>
                <w:sz w:val="20"/>
                <w:szCs w:val="20"/>
              </w:rPr>
              <w:t>Berispi</w:t>
            </w:r>
            <w:r w:rsidR="00CD2EB2" w:rsidRPr="0078088E">
              <w:rPr>
                <w:rFonts w:cs="Arial"/>
                <w:sz w:val="20"/>
                <w:szCs w:val="20"/>
              </w:rPr>
              <w:t>ng en uitsluiting voor de eerst</w:t>
            </w:r>
            <w:r w:rsidRPr="0078088E">
              <w:rPr>
                <w:rFonts w:cs="Arial"/>
                <w:sz w:val="20"/>
                <w:szCs w:val="20"/>
              </w:rPr>
              <w:t>volgende wedstrijd (wel tijdens de wedstrijd aanwezig)</w:t>
            </w:r>
          </w:p>
        </w:tc>
        <w:tc>
          <w:tcPr>
            <w:tcW w:w="3015" w:type="dxa"/>
            <w:tcBorders>
              <w:bottom w:val="single" w:sz="4" w:space="0" w:color="auto"/>
            </w:tcBorders>
            <w:shd w:val="clear" w:color="auto" w:fill="33CCCC"/>
          </w:tcPr>
          <w:p w:rsidR="00D126DA" w:rsidRPr="0078088E" w:rsidRDefault="00D126DA" w:rsidP="0012400D">
            <w:pPr>
              <w:rPr>
                <w:rFonts w:cs="Arial"/>
                <w:sz w:val="20"/>
                <w:szCs w:val="20"/>
              </w:rPr>
            </w:pPr>
            <w:r w:rsidRPr="0078088E">
              <w:rPr>
                <w:rFonts w:cs="Arial"/>
                <w:sz w:val="20"/>
                <w:szCs w:val="20"/>
              </w:rPr>
              <w:t>Schorsing voor drie wedstrijden</w:t>
            </w:r>
          </w:p>
          <w:p w:rsidR="00D126DA" w:rsidRPr="0078088E" w:rsidRDefault="00D126DA" w:rsidP="0012400D">
            <w:pPr>
              <w:rPr>
                <w:rFonts w:cs="Arial"/>
                <w:b/>
                <w:sz w:val="20"/>
                <w:szCs w:val="20"/>
              </w:rPr>
            </w:pPr>
          </w:p>
          <w:p w:rsidR="00D126DA" w:rsidRPr="0078088E" w:rsidRDefault="00D126DA" w:rsidP="0012400D">
            <w:pPr>
              <w:rPr>
                <w:rFonts w:cs="Arial"/>
                <w:sz w:val="20"/>
                <w:szCs w:val="20"/>
              </w:rPr>
            </w:pPr>
            <w:r w:rsidRPr="0078088E">
              <w:rPr>
                <w:rFonts w:cs="Arial"/>
                <w:b/>
                <w:sz w:val="20"/>
                <w:szCs w:val="20"/>
              </w:rPr>
              <w:t>Disciplinaire straf op de club</w:t>
            </w:r>
          </w:p>
        </w:tc>
      </w:tr>
      <w:tr w:rsidR="00D126DA" w:rsidRPr="00493DE6" w:rsidTr="0012400D">
        <w:tc>
          <w:tcPr>
            <w:tcW w:w="3032" w:type="dxa"/>
            <w:tcBorders>
              <w:right w:val="nil"/>
            </w:tcBorders>
            <w:shd w:val="clear" w:color="auto" w:fill="D9D9D9"/>
            <w:vAlign w:val="center"/>
          </w:tcPr>
          <w:p w:rsidR="00D126DA" w:rsidRPr="00D126DA" w:rsidRDefault="00D126DA" w:rsidP="00D126DA">
            <w:pPr>
              <w:rPr>
                <w:rFonts w:cs="Arial"/>
                <w:sz w:val="20"/>
                <w:szCs w:val="20"/>
                <w:u w:val="single"/>
              </w:rPr>
            </w:pPr>
            <w:r w:rsidRPr="00D126DA">
              <w:rPr>
                <w:rFonts w:cs="Arial"/>
                <w:b/>
                <w:sz w:val="20"/>
                <w:szCs w:val="20"/>
              </w:rPr>
              <w:t>Intimidatie</w:t>
            </w:r>
          </w:p>
        </w:tc>
        <w:tc>
          <w:tcPr>
            <w:tcW w:w="3015" w:type="dxa"/>
            <w:tcBorders>
              <w:left w:val="nil"/>
              <w:right w:val="nil"/>
            </w:tcBorders>
            <w:shd w:val="clear" w:color="auto" w:fill="D9D9D9"/>
          </w:tcPr>
          <w:p w:rsidR="00D126DA" w:rsidRPr="00D126DA" w:rsidRDefault="00D126DA" w:rsidP="0012400D">
            <w:pPr>
              <w:rPr>
                <w:rFonts w:cs="Arial"/>
                <w:sz w:val="20"/>
                <w:szCs w:val="20"/>
                <w:u w:val="single"/>
              </w:rPr>
            </w:pPr>
          </w:p>
        </w:tc>
        <w:tc>
          <w:tcPr>
            <w:tcW w:w="3015" w:type="dxa"/>
            <w:tcBorders>
              <w:left w:val="nil"/>
            </w:tcBorders>
            <w:shd w:val="clear" w:color="auto" w:fill="D9D9D9"/>
          </w:tcPr>
          <w:p w:rsidR="00D126DA" w:rsidRPr="0078088E" w:rsidRDefault="00D126DA" w:rsidP="0012400D">
            <w:pPr>
              <w:rPr>
                <w:rFonts w:cs="Arial"/>
                <w:sz w:val="20"/>
                <w:szCs w:val="20"/>
                <w:u w:val="single"/>
              </w:rPr>
            </w:pPr>
          </w:p>
        </w:tc>
      </w:tr>
      <w:tr w:rsidR="00D126DA" w:rsidRPr="00493DE6" w:rsidTr="0012400D">
        <w:tc>
          <w:tcPr>
            <w:tcW w:w="3032" w:type="dxa"/>
          </w:tcPr>
          <w:p w:rsidR="00D126DA" w:rsidRPr="00D126DA" w:rsidRDefault="00D126DA" w:rsidP="0012400D">
            <w:pPr>
              <w:rPr>
                <w:rFonts w:cs="Arial"/>
                <w:sz w:val="20"/>
                <w:szCs w:val="20"/>
              </w:rPr>
            </w:pPr>
            <w:r w:rsidRPr="00D126DA">
              <w:rPr>
                <w:rFonts w:cs="Arial"/>
                <w:sz w:val="20"/>
                <w:szCs w:val="20"/>
              </w:rPr>
              <w:t>Intimidatie</w:t>
            </w:r>
          </w:p>
          <w:p w:rsidR="00D126DA" w:rsidRPr="00D126DA" w:rsidRDefault="00CD2EB2" w:rsidP="0012400D">
            <w:pPr>
              <w:rPr>
                <w:rFonts w:cs="Arial"/>
                <w:sz w:val="20"/>
                <w:szCs w:val="20"/>
                <w:u w:val="single"/>
              </w:rPr>
            </w:pPr>
            <w:r>
              <w:rPr>
                <w:rFonts w:cs="Arial"/>
                <w:sz w:val="20"/>
                <w:szCs w:val="20"/>
              </w:rPr>
              <w:t xml:space="preserve">(bedreiging en/of pesten </w:t>
            </w:r>
            <w:r w:rsidR="00D126DA" w:rsidRPr="00D126DA">
              <w:rPr>
                <w:rFonts w:cs="Arial"/>
                <w:sz w:val="20"/>
                <w:szCs w:val="20"/>
              </w:rPr>
              <w:t>met</w:t>
            </w:r>
            <w:r>
              <w:rPr>
                <w:rFonts w:cs="Arial"/>
                <w:sz w:val="20"/>
                <w:szCs w:val="20"/>
              </w:rPr>
              <w:t xml:space="preserve"> niet nader omschreven handelen</w:t>
            </w:r>
            <w:r w:rsidR="00D126DA" w:rsidRPr="00D126DA">
              <w:rPr>
                <w:rFonts w:cs="Arial"/>
                <w:sz w:val="20"/>
                <w:szCs w:val="20"/>
              </w:rPr>
              <w:t>)</w:t>
            </w:r>
          </w:p>
        </w:tc>
        <w:tc>
          <w:tcPr>
            <w:tcW w:w="3015" w:type="dxa"/>
            <w:shd w:val="clear" w:color="auto" w:fill="CCFFFF"/>
          </w:tcPr>
          <w:p w:rsidR="00D126DA" w:rsidRPr="00D126DA" w:rsidRDefault="00D126DA" w:rsidP="0012400D">
            <w:pPr>
              <w:rPr>
                <w:rFonts w:cs="Arial"/>
                <w:sz w:val="20"/>
                <w:szCs w:val="20"/>
              </w:rPr>
            </w:pPr>
            <w:r w:rsidRPr="00D126DA">
              <w:rPr>
                <w:rFonts w:cs="Arial"/>
                <w:sz w:val="20"/>
                <w:szCs w:val="20"/>
              </w:rPr>
              <w:t>Berisping (directe of extra wisselbeurt)</w:t>
            </w:r>
          </w:p>
        </w:tc>
        <w:tc>
          <w:tcPr>
            <w:tcW w:w="3015" w:type="dxa"/>
            <w:shd w:val="clear" w:color="auto" w:fill="00FFFF"/>
          </w:tcPr>
          <w:p w:rsidR="00D126DA" w:rsidRPr="0078088E" w:rsidRDefault="00CD2EB2" w:rsidP="0012400D">
            <w:pPr>
              <w:rPr>
                <w:rFonts w:cs="Arial"/>
                <w:sz w:val="20"/>
                <w:szCs w:val="20"/>
                <w:u w:val="single"/>
              </w:rPr>
            </w:pPr>
            <w:r w:rsidRPr="0078088E">
              <w:rPr>
                <w:rFonts w:cs="Arial"/>
                <w:sz w:val="20"/>
                <w:szCs w:val="20"/>
              </w:rPr>
              <w:t>Uitsluiting voor de eerst</w:t>
            </w:r>
            <w:r w:rsidR="00D126DA" w:rsidRPr="0078088E">
              <w:rPr>
                <w:rFonts w:cs="Arial"/>
                <w:sz w:val="20"/>
                <w:szCs w:val="20"/>
              </w:rPr>
              <w:t>volgende wedstrijd.</w:t>
            </w:r>
          </w:p>
        </w:tc>
      </w:tr>
      <w:tr w:rsidR="00D126DA" w:rsidRPr="00493DE6" w:rsidTr="0012400D">
        <w:tc>
          <w:tcPr>
            <w:tcW w:w="3032" w:type="dxa"/>
          </w:tcPr>
          <w:p w:rsidR="00D126DA" w:rsidRPr="00D126DA" w:rsidRDefault="00D126DA" w:rsidP="0012400D">
            <w:pPr>
              <w:rPr>
                <w:rFonts w:cs="Arial"/>
                <w:sz w:val="20"/>
                <w:szCs w:val="20"/>
              </w:rPr>
            </w:pPr>
            <w:r w:rsidRPr="00D126DA">
              <w:rPr>
                <w:rFonts w:cs="Arial"/>
                <w:sz w:val="20"/>
                <w:szCs w:val="20"/>
              </w:rPr>
              <w:t>Ernstige intimidatie</w:t>
            </w:r>
          </w:p>
          <w:p w:rsidR="00D126DA" w:rsidRPr="00D126DA" w:rsidRDefault="00D126DA" w:rsidP="0012400D">
            <w:pPr>
              <w:rPr>
                <w:rFonts w:cs="Arial"/>
                <w:sz w:val="20"/>
                <w:szCs w:val="20"/>
                <w:u w:val="single"/>
              </w:rPr>
            </w:pPr>
            <w:r w:rsidRPr="00D126DA">
              <w:rPr>
                <w:rFonts w:cs="Arial"/>
                <w:sz w:val="20"/>
                <w:szCs w:val="20"/>
              </w:rPr>
              <w:t>(dreigen met concreet fysiek gewelddadig handelen)</w:t>
            </w:r>
          </w:p>
        </w:tc>
        <w:tc>
          <w:tcPr>
            <w:tcW w:w="3015" w:type="dxa"/>
            <w:shd w:val="clear" w:color="auto" w:fill="CCFFFF"/>
          </w:tcPr>
          <w:p w:rsidR="00D126DA" w:rsidRPr="0078088E" w:rsidRDefault="00D126DA" w:rsidP="0078088E">
            <w:pPr>
              <w:rPr>
                <w:rFonts w:cs="Arial"/>
                <w:sz w:val="20"/>
                <w:szCs w:val="20"/>
                <w:u w:val="single"/>
              </w:rPr>
            </w:pPr>
            <w:r w:rsidRPr="0078088E">
              <w:rPr>
                <w:rFonts w:cs="Arial"/>
                <w:sz w:val="20"/>
                <w:szCs w:val="20"/>
              </w:rPr>
              <w:t>Berispi</w:t>
            </w:r>
            <w:r w:rsidR="00CD2EB2" w:rsidRPr="0078088E">
              <w:rPr>
                <w:rFonts w:cs="Arial"/>
                <w:sz w:val="20"/>
                <w:szCs w:val="20"/>
              </w:rPr>
              <w:t>ng en uitsluiting voor de eerst</w:t>
            </w:r>
            <w:r w:rsidRPr="0078088E">
              <w:rPr>
                <w:rFonts w:cs="Arial"/>
                <w:sz w:val="20"/>
                <w:szCs w:val="20"/>
              </w:rPr>
              <w:t>volgende wedstrijd (</w:t>
            </w:r>
            <w:r w:rsidR="0078088E">
              <w:rPr>
                <w:rFonts w:cs="Arial"/>
                <w:sz w:val="20"/>
                <w:szCs w:val="20"/>
              </w:rPr>
              <w:t>v</w:t>
            </w:r>
            <w:r w:rsidRPr="0078088E">
              <w:rPr>
                <w:rFonts w:cs="Arial"/>
                <w:sz w:val="20"/>
                <w:szCs w:val="20"/>
              </w:rPr>
              <w:t>erplicht komen kijken)</w:t>
            </w:r>
          </w:p>
        </w:tc>
        <w:tc>
          <w:tcPr>
            <w:tcW w:w="3015" w:type="dxa"/>
            <w:shd w:val="clear" w:color="auto" w:fill="33CCCC"/>
          </w:tcPr>
          <w:p w:rsidR="00D126DA" w:rsidRPr="0078088E" w:rsidRDefault="00D126DA" w:rsidP="0012400D">
            <w:pPr>
              <w:rPr>
                <w:rFonts w:cs="Arial"/>
                <w:sz w:val="20"/>
                <w:szCs w:val="20"/>
              </w:rPr>
            </w:pPr>
            <w:r w:rsidRPr="0078088E">
              <w:rPr>
                <w:rFonts w:cs="Arial"/>
                <w:sz w:val="20"/>
                <w:szCs w:val="20"/>
              </w:rPr>
              <w:t>Schorsing voor drie wedstrijden</w:t>
            </w:r>
          </w:p>
          <w:p w:rsidR="00D126DA" w:rsidRPr="0078088E" w:rsidRDefault="00D126DA" w:rsidP="0012400D">
            <w:pPr>
              <w:rPr>
                <w:rFonts w:cs="Arial"/>
                <w:sz w:val="20"/>
                <w:szCs w:val="20"/>
                <w:u w:val="single"/>
              </w:rPr>
            </w:pPr>
          </w:p>
        </w:tc>
      </w:tr>
      <w:tr w:rsidR="00D126DA" w:rsidRPr="00493DE6" w:rsidTr="0012400D">
        <w:tc>
          <w:tcPr>
            <w:tcW w:w="3032" w:type="dxa"/>
            <w:tcBorders>
              <w:bottom w:val="single" w:sz="4" w:space="0" w:color="auto"/>
            </w:tcBorders>
          </w:tcPr>
          <w:p w:rsidR="00D126DA" w:rsidRPr="00D126DA" w:rsidRDefault="00D126DA" w:rsidP="0012400D">
            <w:pPr>
              <w:rPr>
                <w:rFonts w:cs="Arial"/>
                <w:sz w:val="20"/>
                <w:szCs w:val="20"/>
              </w:rPr>
            </w:pPr>
            <w:r w:rsidRPr="00D126DA">
              <w:rPr>
                <w:rFonts w:cs="Arial"/>
                <w:sz w:val="20"/>
                <w:szCs w:val="20"/>
              </w:rPr>
              <w:t>Seksuele intimidatie of vergelijkbare ongewenste handelingen</w:t>
            </w:r>
          </w:p>
        </w:tc>
        <w:tc>
          <w:tcPr>
            <w:tcW w:w="3015" w:type="dxa"/>
            <w:tcBorders>
              <w:bottom w:val="single" w:sz="4" w:space="0" w:color="auto"/>
            </w:tcBorders>
            <w:shd w:val="clear" w:color="auto" w:fill="008080"/>
          </w:tcPr>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Royement</w:t>
            </w:r>
          </w:p>
          <w:p w:rsidR="00D126DA" w:rsidRPr="00D126DA" w:rsidRDefault="00D126DA" w:rsidP="0012400D">
            <w:pPr>
              <w:rPr>
                <w:rFonts w:cs="Arial"/>
                <w:sz w:val="20"/>
                <w:szCs w:val="20"/>
                <w:u w:val="single"/>
              </w:rPr>
            </w:pPr>
            <w:r w:rsidRPr="00D126DA">
              <w:rPr>
                <w:rFonts w:cs="Arial"/>
                <w:color w:val="FFFFFF" w:themeColor="background1"/>
                <w:sz w:val="20"/>
                <w:szCs w:val="20"/>
              </w:rPr>
              <w:t>advies: aangifte bij de politie</w:t>
            </w:r>
          </w:p>
        </w:tc>
        <w:tc>
          <w:tcPr>
            <w:tcW w:w="3015" w:type="dxa"/>
            <w:tcBorders>
              <w:bottom w:val="single" w:sz="4" w:space="0" w:color="auto"/>
            </w:tcBorders>
            <w:shd w:val="clear" w:color="auto" w:fill="auto"/>
          </w:tcPr>
          <w:p w:rsidR="00D126DA" w:rsidRPr="0078088E" w:rsidRDefault="00D126DA" w:rsidP="0012400D">
            <w:pPr>
              <w:rPr>
                <w:rFonts w:cs="Arial"/>
                <w:sz w:val="20"/>
                <w:szCs w:val="20"/>
                <w:u w:val="single"/>
              </w:rPr>
            </w:pPr>
          </w:p>
        </w:tc>
      </w:tr>
      <w:tr w:rsidR="00D126DA" w:rsidRPr="00493DE6" w:rsidTr="0012400D">
        <w:tc>
          <w:tcPr>
            <w:tcW w:w="3032" w:type="dxa"/>
            <w:tcBorders>
              <w:right w:val="nil"/>
            </w:tcBorders>
            <w:shd w:val="clear" w:color="auto" w:fill="D9D9D9"/>
            <w:vAlign w:val="center"/>
          </w:tcPr>
          <w:p w:rsidR="00D126DA" w:rsidRPr="00D126DA" w:rsidRDefault="00D126DA" w:rsidP="00D126DA">
            <w:pPr>
              <w:rPr>
                <w:rFonts w:cs="Arial"/>
                <w:b/>
                <w:sz w:val="20"/>
                <w:szCs w:val="20"/>
              </w:rPr>
            </w:pPr>
            <w:r w:rsidRPr="00D126DA">
              <w:rPr>
                <w:rFonts w:cs="Arial"/>
                <w:b/>
                <w:sz w:val="20"/>
                <w:szCs w:val="20"/>
              </w:rPr>
              <w:t>Fysiek geweld</w:t>
            </w:r>
          </w:p>
        </w:tc>
        <w:tc>
          <w:tcPr>
            <w:tcW w:w="3015" w:type="dxa"/>
            <w:tcBorders>
              <w:left w:val="nil"/>
              <w:right w:val="nil"/>
            </w:tcBorders>
            <w:shd w:val="clear" w:color="auto" w:fill="D9D9D9"/>
          </w:tcPr>
          <w:p w:rsidR="00D126DA" w:rsidRPr="00D126DA" w:rsidRDefault="00D126DA" w:rsidP="0012400D">
            <w:pPr>
              <w:rPr>
                <w:rFonts w:cs="Arial"/>
                <w:sz w:val="20"/>
                <w:szCs w:val="20"/>
                <w:u w:val="single"/>
              </w:rPr>
            </w:pPr>
          </w:p>
        </w:tc>
        <w:tc>
          <w:tcPr>
            <w:tcW w:w="3015" w:type="dxa"/>
            <w:tcBorders>
              <w:left w:val="nil"/>
            </w:tcBorders>
            <w:shd w:val="clear" w:color="auto" w:fill="D9D9D9"/>
          </w:tcPr>
          <w:p w:rsidR="00D126DA" w:rsidRPr="0078088E" w:rsidRDefault="00D126DA" w:rsidP="0012400D">
            <w:pPr>
              <w:rPr>
                <w:rFonts w:cs="Arial"/>
                <w:sz w:val="20"/>
                <w:szCs w:val="20"/>
                <w:u w:val="single"/>
              </w:rPr>
            </w:pPr>
          </w:p>
        </w:tc>
      </w:tr>
      <w:tr w:rsidR="00D126DA" w:rsidRPr="00493DE6" w:rsidTr="0012400D">
        <w:tc>
          <w:tcPr>
            <w:tcW w:w="3032" w:type="dxa"/>
          </w:tcPr>
          <w:p w:rsidR="00D126DA" w:rsidRPr="00D126DA" w:rsidRDefault="00D126DA" w:rsidP="0012400D">
            <w:pPr>
              <w:rPr>
                <w:rFonts w:cs="Arial"/>
                <w:sz w:val="20"/>
                <w:szCs w:val="20"/>
              </w:rPr>
            </w:pPr>
            <w:r w:rsidRPr="00D126DA">
              <w:rPr>
                <w:rFonts w:cs="Arial"/>
                <w:sz w:val="20"/>
                <w:szCs w:val="20"/>
              </w:rPr>
              <w:t>Handtastelijkheden</w:t>
            </w:r>
          </w:p>
          <w:p w:rsidR="00D126DA" w:rsidRPr="00D126DA" w:rsidRDefault="00D126DA" w:rsidP="0012400D">
            <w:pPr>
              <w:rPr>
                <w:rFonts w:cs="Arial"/>
                <w:sz w:val="20"/>
                <w:szCs w:val="20"/>
              </w:rPr>
            </w:pPr>
            <w:r w:rsidRPr="00D126DA">
              <w:rPr>
                <w:rFonts w:cs="Arial"/>
                <w:sz w:val="20"/>
                <w:szCs w:val="20"/>
              </w:rPr>
              <w:t>(trekken aan kleding, duwen etc.)</w:t>
            </w:r>
          </w:p>
        </w:tc>
        <w:tc>
          <w:tcPr>
            <w:tcW w:w="3015" w:type="dxa"/>
            <w:shd w:val="clear" w:color="auto" w:fill="CCFFFF"/>
          </w:tcPr>
          <w:p w:rsidR="00D126DA" w:rsidRPr="00D126DA" w:rsidRDefault="00D126DA" w:rsidP="0012400D">
            <w:pPr>
              <w:rPr>
                <w:rFonts w:cs="Arial"/>
                <w:sz w:val="20"/>
                <w:szCs w:val="20"/>
                <w:u w:val="single"/>
              </w:rPr>
            </w:pPr>
            <w:r w:rsidRPr="00D126DA">
              <w:rPr>
                <w:rFonts w:cs="Arial"/>
                <w:sz w:val="20"/>
                <w:szCs w:val="20"/>
              </w:rPr>
              <w:t>Berisping (directe of extra wisselbeurt)</w:t>
            </w:r>
          </w:p>
        </w:tc>
        <w:tc>
          <w:tcPr>
            <w:tcW w:w="3015" w:type="dxa"/>
            <w:shd w:val="clear" w:color="auto" w:fill="00FFFF"/>
          </w:tcPr>
          <w:p w:rsidR="00D126DA" w:rsidRPr="0078088E" w:rsidRDefault="00D126DA" w:rsidP="0012400D">
            <w:pPr>
              <w:rPr>
                <w:rFonts w:cs="Arial"/>
                <w:sz w:val="20"/>
                <w:szCs w:val="20"/>
                <w:u w:val="single"/>
              </w:rPr>
            </w:pPr>
            <w:r w:rsidRPr="0078088E">
              <w:rPr>
                <w:rFonts w:cs="Arial"/>
                <w:sz w:val="20"/>
                <w:szCs w:val="20"/>
              </w:rPr>
              <w:t xml:space="preserve">Uitsluiting voor </w:t>
            </w:r>
            <w:r w:rsidR="00CD2EB2" w:rsidRPr="0078088E">
              <w:rPr>
                <w:rFonts w:cs="Arial"/>
                <w:sz w:val="20"/>
                <w:szCs w:val="20"/>
              </w:rPr>
              <w:t>de eerst</w:t>
            </w:r>
            <w:r w:rsidRPr="0078088E">
              <w:rPr>
                <w:rFonts w:cs="Arial"/>
                <w:sz w:val="20"/>
                <w:szCs w:val="20"/>
              </w:rPr>
              <w:t>volgende wedstrijd.</w:t>
            </w:r>
          </w:p>
        </w:tc>
      </w:tr>
      <w:tr w:rsidR="00D126DA" w:rsidRPr="00493DE6" w:rsidTr="0012400D">
        <w:tc>
          <w:tcPr>
            <w:tcW w:w="3032" w:type="dxa"/>
          </w:tcPr>
          <w:p w:rsidR="00D126DA" w:rsidRPr="00D126DA" w:rsidRDefault="00D126DA" w:rsidP="0012400D">
            <w:pPr>
              <w:rPr>
                <w:rFonts w:cs="Arial"/>
                <w:sz w:val="20"/>
                <w:szCs w:val="20"/>
              </w:rPr>
            </w:pPr>
            <w:r w:rsidRPr="00D126DA">
              <w:rPr>
                <w:rFonts w:cs="Arial"/>
                <w:sz w:val="20"/>
                <w:szCs w:val="20"/>
              </w:rPr>
              <w:t>Het gooien en/of schoppen tegen voorwerpen</w:t>
            </w:r>
          </w:p>
        </w:tc>
        <w:tc>
          <w:tcPr>
            <w:tcW w:w="3015" w:type="dxa"/>
            <w:shd w:val="clear" w:color="auto" w:fill="CCFFFF"/>
          </w:tcPr>
          <w:p w:rsidR="00D126DA" w:rsidRPr="00D126DA" w:rsidRDefault="00D126DA" w:rsidP="0012400D">
            <w:pPr>
              <w:rPr>
                <w:rFonts w:cs="Arial"/>
                <w:sz w:val="20"/>
                <w:szCs w:val="20"/>
                <w:u w:val="single"/>
              </w:rPr>
            </w:pPr>
            <w:r w:rsidRPr="00D126DA">
              <w:rPr>
                <w:rFonts w:cs="Arial"/>
                <w:sz w:val="20"/>
                <w:szCs w:val="20"/>
              </w:rPr>
              <w:t>Berisping (directe of extra wisselbeurt)</w:t>
            </w:r>
          </w:p>
        </w:tc>
        <w:tc>
          <w:tcPr>
            <w:tcW w:w="3015" w:type="dxa"/>
            <w:shd w:val="clear" w:color="auto" w:fill="00FFFF"/>
          </w:tcPr>
          <w:p w:rsidR="00D126DA" w:rsidRPr="0078088E" w:rsidRDefault="00CD2EB2" w:rsidP="0012400D">
            <w:pPr>
              <w:rPr>
                <w:rFonts w:cs="Arial"/>
                <w:sz w:val="20"/>
                <w:szCs w:val="20"/>
                <w:u w:val="single"/>
              </w:rPr>
            </w:pPr>
            <w:r w:rsidRPr="0078088E">
              <w:rPr>
                <w:rFonts w:cs="Arial"/>
                <w:sz w:val="20"/>
                <w:szCs w:val="20"/>
              </w:rPr>
              <w:t>Uitsluiting voor de eerst</w:t>
            </w:r>
            <w:r w:rsidR="00D126DA" w:rsidRPr="0078088E">
              <w:rPr>
                <w:rFonts w:cs="Arial"/>
                <w:sz w:val="20"/>
                <w:szCs w:val="20"/>
              </w:rPr>
              <w:t>volgende wedstrijd.</w:t>
            </w:r>
          </w:p>
        </w:tc>
      </w:tr>
      <w:tr w:rsidR="00D126DA" w:rsidRPr="00493DE6" w:rsidTr="0012400D">
        <w:tc>
          <w:tcPr>
            <w:tcW w:w="3032" w:type="dxa"/>
          </w:tcPr>
          <w:p w:rsidR="00D126DA" w:rsidRPr="00D126DA" w:rsidRDefault="00CD2EB2" w:rsidP="0012400D">
            <w:pPr>
              <w:rPr>
                <w:rFonts w:cs="Arial"/>
                <w:sz w:val="20"/>
                <w:szCs w:val="20"/>
              </w:rPr>
            </w:pPr>
            <w:r>
              <w:rPr>
                <w:rFonts w:cs="Arial"/>
                <w:sz w:val="20"/>
                <w:szCs w:val="20"/>
              </w:rPr>
              <w:t>Het gooien en</w:t>
            </w:r>
            <w:r w:rsidR="00D126DA" w:rsidRPr="00D126DA">
              <w:rPr>
                <w:rFonts w:cs="Arial"/>
                <w:sz w:val="20"/>
                <w:szCs w:val="20"/>
              </w:rPr>
              <w:t>/of trappen van voorwerpen naar anderen/ spugen naar anderen</w:t>
            </w:r>
          </w:p>
        </w:tc>
        <w:tc>
          <w:tcPr>
            <w:tcW w:w="3015" w:type="dxa"/>
            <w:shd w:val="clear" w:color="auto" w:fill="CCFFFF"/>
          </w:tcPr>
          <w:p w:rsidR="00D126DA" w:rsidRPr="00D126DA" w:rsidRDefault="00D126DA" w:rsidP="0012400D">
            <w:pPr>
              <w:rPr>
                <w:rFonts w:cs="Arial"/>
                <w:sz w:val="20"/>
                <w:szCs w:val="20"/>
                <w:u w:val="single"/>
              </w:rPr>
            </w:pPr>
            <w:r w:rsidRPr="00D126DA">
              <w:rPr>
                <w:rFonts w:cs="Arial"/>
                <w:sz w:val="20"/>
                <w:szCs w:val="20"/>
              </w:rPr>
              <w:t xml:space="preserve">Berisping en </w:t>
            </w:r>
            <w:r w:rsidR="00CD2EB2">
              <w:rPr>
                <w:rFonts w:cs="Arial"/>
                <w:sz w:val="20"/>
                <w:szCs w:val="20"/>
              </w:rPr>
              <w:t>uitsluiting voor de eerst</w:t>
            </w:r>
            <w:r w:rsidRPr="00D126DA">
              <w:rPr>
                <w:rFonts w:cs="Arial"/>
                <w:sz w:val="20"/>
                <w:szCs w:val="20"/>
              </w:rPr>
              <w:t>volgende wedstrijd</w:t>
            </w:r>
          </w:p>
        </w:tc>
        <w:tc>
          <w:tcPr>
            <w:tcW w:w="3015" w:type="dxa"/>
            <w:shd w:val="clear" w:color="auto" w:fill="33CCCC"/>
          </w:tcPr>
          <w:p w:rsidR="00D126DA" w:rsidRPr="0078088E" w:rsidRDefault="00D126DA" w:rsidP="0012400D">
            <w:pPr>
              <w:rPr>
                <w:rFonts w:cs="Arial"/>
                <w:sz w:val="20"/>
                <w:szCs w:val="20"/>
              </w:rPr>
            </w:pPr>
            <w:r w:rsidRPr="0078088E">
              <w:rPr>
                <w:rFonts w:cs="Arial"/>
                <w:sz w:val="20"/>
                <w:szCs w:val="20"/>
              </w:rPr>
              <w:t>Schorsing voor drie wedstrijden</w:t>
            </w:r>
          </w:p>
          <w:p w:rsidR="00D126DA" w:rsidRPr="0078088E" w:rsidRDefault="00D126DA" w:rsidP="0012400D">
            <w:pPr>
              <w:rPr>
                <w:rFonts w:cs="Arial"/>
                <w:sz w:val="20"/>
                <w:szCs w:val="20"/>
                <w:u w:val="single"/>
              </w:rPr>
            </w:pPr>
            <w:r w:rsidRPr="0078088E">
              <w:rPr>
                <w:rFonts w:cs="Arial"/>
                <w:b/>
                <w:sz w:val="20"/>
                <w:szCs w:val="20"/>
              </w:rPr>
              <w:t>Disciplinaire straf op de club</w:t>
            </w:r>
          </w:p>
        </w:tc>
      </w:tr>
      <w:tr w:rsidR="00D126DA" w:rsidRPr="00493DE6" w:rsidTr="0012400D">
        <w:tc>
          <w:tcPr>
            <w:tcW w:w="3032" w:type="dxa"/>
          </w:tcPr>
          <w:p w:rsidR="00D126DA" w:rsidRPr="00D126DA" w:rsidRDefault="00D126DA" w:rsidP="0012400D">
            <w:pPr>
              <w:rPr>
                <w:rFonts w:cs="Arial"/>
                <w:sz w:val="20"/>
                <w:szCs w:val="20"/>
              </w:rPr>
            </w:pPr>
            <w:r w:rsidRPr="00D126DA">
              <w:rPr>
                <w:rFonts w:cs="Arial"/>
                <w:sz w:val="20"/>
                <w:szCs w:val="20"/>
              </w:rPr>
              <w:t>Slaan en/of schoppen in de richting van anderen</w:t>
            </w:r>
          </w:p>
        </w:tc>
        <w:tc>
          <w:tcPr>
            <w:tcW w:w="3015" w:type="dxa"/>
            <w:shd w:val="clear" w:color="auto" w:fill="CCFFFF"/>
          </w:tcPr>
          <w:p w:rsidR="00D126DA" w:rsidRPr="00D126DA" w:rsidRDefault="00D126DA" w:rsidP="00CD2EB2">
            <w:pPr>
              <w:rPr>
                <w:rFonts w:cs="Arial"/>
                <w:sz w:val="20"/>
                <w:szCs w:val="20"/>
              </w:rPr>
            </w:pPr>
            <w:r w:rsidRPr="00D126DA">
              <w:rPr>
                <w:rFonts w:cs="Arial"/>
                <w:sz w:val="20"/>
                <w:szCs w:val="20"/>
              </w:rPr>
              <w:t>Berisping en uitsluiting voor de eerstvolgende wedstrijd</w:t>
            </w:r>
          </w:p>
        </w:tc>
        <w:tc>
          <w:tcPr>
            <w:tcW w:w="3015" w:type="dxa"/>
            <w:shd w:val="clear" w:color="auto" w:fill="33CCCC"/>
          </w:tcPr>
          <w:p w:rsidR="00D126DA" w:rsidRPr="0078088E" w:rsidRDefault="00D126DA" w:rsidP="0012400D">
            <w:pPr>
              <w:rPr>
                <w:rFonts w:cs="Arial"/>
                <w:sz w:val="20"/>
                <w:szCs w:val="20"/>
              </w:rPr>
            </w:pPr>
            <w:r w:rsidRPr="0078088E">
              <w:rPr>
                <w:rFonts w:cs="Arial"/>
                <w:sz w:val="20"/>
                <w:szCs w:val="20"/>
              </w:rPr>
              <w:t>Schorsing voor drie wedstrijden</w:t>
            </w:r>
          </w:p>
          <w:p w:rsidR="00D126DA" w:rsidRPr="0078088E" w:rsidRDefault="00D126DA" w:rsidP="0012400D">
            <w:pPr>
              <w:rPr>
                <w:rFonts w:cs="Arial"/>
                <w:sz w:val="20"/>
                <w:szCs w:val="20"/>
                <w:u w:val="single"/>
              </w:rPr>
            </w:pPr>
            <w:r w:rsidRPr="0078088E">
              <w:rPr>
                <w:rFonts w:cs="Arial"/>
                <w:b/>
                <w:sz w:val="20"/>
                <w:szCs w:val="20"/>
              </w:rPr>
              <w:t>Disciplinaire straf op de club</w:t>
            </w:r>
          </w:p>
        </w:tc>
      </w:tr>
      <w:tr w:rsidR="00D126DA" w:rsidRPr="00493DE6" w:rsidTr="0012400D">
        <w:tc>
          <w:tcPr>
            <w:tcW w:w="3032" w:type="dxa"/>
            <w:tcBorders>
              <w:bottom w:val="single" w:sz="4" w:space="0" w:color="auto"/>
            </w:tcBorders>
          </w:tcPr>
          <w:p w:rsidR="00D126DA" w:rsidRPr="00D126DA" w:rsidRDefault="00D126DA" w:rsidP="0012400D">
            <w:pPr>
              <w:rPr>
                <w:rFonts w:cs="Arial"/>
                <w:sz w:val="20"/>
                <w:szCs w:val="20"/>
              </w:rPr>
            </w:pPr>
            <w:r w:rsidRPr="00D126DA">
              <w:rPr>
                <w:rFonts w:cs="Arial"/>
                <w:sz w:val="20"/>
                <w:szCs w:val="20"/>
              </w:rPr>
              <w:t>Slaan en/of schoppen</w:t>
            </w:r>
          </w:p>
          <w:p w:rsidR="00D126DA" w:rsidRPr="00D126DA" w:rsidRDefault="00D126DA" w:rsidP="0012400D">
            <w:pPr>
              <w:rPr>
                <w:rFonts w:cs="Arial"/>
                <w:sz w:val="20"/>
                <w:szCs w:val="20"/>
                <w:u w:val="single"/>
              </w:rPr>
            </w:pPr>
            <w:r w:rsidRPr="00D126DA">
              <w:rPr>
                <w:rFonts w:cs="Arial"/>
                <w:sz w:val="20"/>
                <w:szCs w:val="20"/>
              </w:rPr>
              <w:t>(zonder zichtbaar letsel)</w:t>
            </w:r>
          </w:p>
        </w:tc>
        <w:tc>
          <w:tcPr>
            <w:tcW w:w="3015" w:type="dxa"/>
            <w:tcBorders>
              <w:bottom w:val="single" w:sz="4" w:space="0" w:color="auto"/>
            </w:tcBorders>
            <w:shd w:val="clear" w:color="auto" w:fill="33CCCC"/>
          </w:tcPr>
          <w:p w:rsidR="00D126DA" w:rsidRPr="00D126DA" w:rsidRDefault="00D126DA" w:rsidP="0012400D">
            <w:pPr>
              <w:rPr>
                <w:rFonts w:cs="Arial"/>
                <w:sz w:val="20"/>
                <w:szCs w:val="20"/>
              </w:rPr>
            </w:pPr>
            <w:r w:rsidRPr="00D126DA">
              <w:rPr>
                <w:rFonts w:cs="Arial"/>
                <w:sz w:val="20"/>
                <w:szCs w:val="20"/>
              </w:rPr>
              <w:t>Schorsing voor drie wedstrijden</w:t>
            </w:r>
          </w:p>
          <w:p w:rsidR="00D126DA" w:rsidRPr="0078088E" w:rsidRDefault="00D126DA" w:rsidP="0012400D">
            <w:pPr>
              <w:rPr>
                <w:rFonts w:cs="Arial"/>
                <w:b/>
                <w:sz w:val="20"/>
                <w:szCs w:val="20"/>
              </w:rPr>
            </w:pPr>
            <w:r w:rsidRPr="0078088E">
              <w:rPr>
                <w:rFonts w:cs="Arial"/>
                <w:b/>
                <w:sz w:val="20"/>
                <w:szCs w:val="20"/>
              </w:rPr>
              <w:t>Disciplinaire straf op de club</w:t>
            </w:r>
          </w:p>
        </w:tc>
        <w:tc>
          <w:tcPr>
            <w:tcW w:w="3015" w:type="dxa"/>
            <w:tcBorders>
              <w:bottom w:val="single" w:sz="4" w:space="0" w:color="auto"/>
            </w:tcBorders>
            <w:shd w:val="clear" w:color="auto" w:fill="33CCCC"/>
          </w:tcPr>
          <w:p w:rsidR="00D126DA" w:rsidRPr="0078088E" w:rsidRDefault="00D126DA" w:rsidP="0012400D">
            <w:pPr>
              <w:rPr>
                <w:rFonts w:cs="Arial"/>
                <w:sz w:val="20"/>
                <w:szCs w:val="20"/>
              </w:rPr>
            </w:pPr>
            <w:r w:rsidRPr="0078088E">
              <w:rPr>
                <w:rFonts w:cs="Arial"/>
                <w:sz w:val="20"/>
                <w:szCs w:val="20"/>
              </w:rPr>
              <w:t>Schorsing voor zes wedstrijden</w:t>
            </w:r>
          </w:p>
          <w:p w:rsidR="00D126DA" w:rsidRPr="0078088E" w:rsidRDefault="00D126DA" w:rsidP="0012400D">
            <w:pPr>
              <w:rPr>
                <w:rFonts w:cs="Arial"/>
                <w:sz w:val="20"/>
                <w:szCs w:val="20"/>
                <w:u w:val="single"/>
              </w:rPr>
            </w:pPr>
            <w:r w:rsidRPr="0078088E">
              <w:rPr>
                <w:rFonts w:cs="Arial"/>
                <w:b/>
                <w:sz w:val="20"/>
                <w:szCs w:val="20"/>
              </w:rPr>
              <w:t>Disciplinaire straf op de club</w:t>
            </w:r>
          </w:p>
        </w:tc>
      </w:tr>
      <w:tr w:rsidR="00D126DA" w:rsidRPr="00493DE6" w:rsidTr="0012400D">
        <w:tc>
          <w:tcPr>
            <w:tcW w:w="3032" w:type="dxa"/>
            <w:tcBorders>
              <w:right w:val="nil"/>
            </w:tcBorders>
            <w:shd w:val="clear" w:color="auto" w:fill="D9D9D9"/>
            <w:vAlign w:val="center"/>
          </w:tcPr>
          <w:p w:rsidR="00D126DA" w:rsidRPr="00D126DA" w:rsidRDefault="00D126DA" w:rsidP="00D126DA">
            <w:pPr>
              <w:rPr>
                <w:rFonts w:cs="Arial"/>
                <w:b/>
                <w:sz w:val="20"/>
                <w:szCs w:val="20"/>
              </w:rPr>
            </w:pPr>
            <w:r w:rsidRPr="00D126DA">
              <w:rPr>
                <w:rFonts w:cs="Arial"/>
                <w:b/>
                <w:sz w:val="20"/>
                <w:szCs w:val="20"/>
              </w:rPr>
              <w:t>Mishandeling</w:t>
            </w:r>
          </w:p>
        </w:tc>
        <w:tc>
          <w:tcPr>
            <w:tcW w:w="3015" w:type="dxa"/>
            <w:tcBorders>
              <w:left w:val="nil"/>
              <w:right w:val="nil"/>
            </w:tcBorders>
            <w:shd w:val="clear" w:color="auto" w:fill="D9D9D9"/>
          </w:tcPr>
          <w:p w:rsidR="00D126DA" w:rsidRPr="00D126DA" w:rsidRDefault="00D126DA" w:rsidP="0012400D">
            <w:pPr>
              <w:rPr>
                <w:rFonts w:cs="Arial"/>
                <w:sz w:val="20"/>
                <w:szCs w:val="20"/>
                <w:u w:val="single"/>
              </w:rPr>
            </w:pPr>
          </w:p>
        </w:tc>
        <w:tc>
          <w:tcPr>
            <w:tcW w:w="3015" w:type="dxa"/>
            <w:tcBorders>
              <w:left w:val="nil"/>
            </w:tcBorders>
            <w:shd w:val="clear" w:color="auto" w:fill="D9D9D9"/>
          </w:tcPr>
          <w:p w:rsidR="00D126DA" w:rsidRPr="00D126DA" w:rsidRDefault="00D126DA" w:rsidP="0012400D">
            <w:pPr>
              <w:rPr>
                <w:rFonts w:cs="Arial"/>
                <w:sz w:val="20"/>
                <w:szCs w:val="20"/>
                <w:u w:val="single"/>
              </w:rPr>
            </w:pPr>
          </w:p>
        </w:tc>
      </w:tr>
      <w:tr w:rsidR="00D126DA" w:rsidRPr="00016DAE" w:rsidTr="0012400D">
        <w:tc>
          <w:tcPr>
            <w:tcW w:w="3032" w:type="dxa"/>
          </w:tcPr>
          <w:p w:rsidR="00D126DA" w:rsidRPr="00D126DA" w:rsidRDefault="00D126DA" w:rsidP="0012400D">
            <w:pPr>
              <w:rPr>
                <w:rFonts w:cs="Arial"/>
                <w:sz w:val="20"/>
                <w:szCs w:val="20"/>
              </w:rPr>
            </w:pPr>
            <w:r w:rsidRPr="00D126DA">
              <w:rPr>
                <w:rFonts w:cs="Arial"/>
                <w:sz w:val="20"/>
                <w:szCs w:val="20"/>
              </w:rPr>
              <w:t>Lichte mishandeling</w:t>
            </w:r>
          </w:p>
          <w:p w:rsidR="00D126DA" w:rsidRPr="00D126DA" w:rsidRDefault="00D126DA" w:rsidP="0012400D">
            <w:pPr>
              <w:rPr>
                <w:rFonts w:cs="Arial"/>
                <w:sz w:val="20"/>
                <w:szCs w:val="20"/>
              </w:rPr>
            </w:pPr>
            <w:r w:rsidRPr="00D126DA">
              <w:rPr>
                <w:rFonts w:cs="Arial"/>
                <w:sz w:val="20"/>
                <w:szCs w:val="20"/>
              </w:rPr>
              <w:t>(zichtbaar letsel)</w:t>
            </w:r>
          </w:p>
        </w:tc>
        <w:tc>
          <w:tcPr>
            <w:tcW w:w="3015" w:type="dxa"/>
            <w:shd w:val="clear" w:color="auto" w:fill="33CCCC"/>
          </w:tcPr>
          <w:p w:rsidR="00D126DA" w:rsidRPr="00D126DA" w:rsidRDefault="00D126DA" w:rsidP="0012400D">
            <w:pPr>
              <w:rPr>
                <w:rFonts w:cs="Arial"/>
                <w:sz w:val="20"/>
                <w:szCs w:val="20"/>
              </w:rPr>
            </w:pPr>
            <w:r w:rsidRPr="00D126DA">
              <w:rPr>
                <w:rFonts w:cs="Arial"/>
                <w:sz w:val="20"/>
                <w:szCs w:val="20"/>
              </w:rPr>
              <w:t>Schorsing voor een jaar</w:t>
            </w:r>
          </w:p>
          <w:p w:rsidR="00D126DA" w:rsidRPr="00D126DA" w:rsidRDefault="00D126DA" w:rsidP="0012400D">
            <w:pPr>
              <w:rPr>
                <w:rFonts w:cs="Arial"/>
                <w:sz w:val="20"/>
                <w:szCs w:val="20"/>
              </w:rPr>
            </w:pPr>
            <w:r w:rsidRPr="00D126DA">
              <w:rPr>
                <w:rFonts w:cs="Arial"/>
                <w:sz w:val="20"/>
                <w:szCs w:val="20"/>
              </w:rPr>
              <w:t>(en aangifte bij de politie)</w:t>
            </w:r>
          </w:p>
        </w:tc>
        <w:tc>
          <w:tcPr>
            <w:tcW w:w="3015" w:type="dxa"/>
            <w:shd w:val="clear" w:color="auto" w:fill="008080"/>
          </w:tcPr>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Royement</w:t>
            </w:r>
          </w:p>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(en aangifte bij de politie)</w:t>
            </w:r>
          </w:p>
        </w:tc>
      </w:tr>
      <w:tr w:rsidR="00D126DA" w:rsidRPr="00016DAE" w:rsidTr="0012400D">
        <w:tc>
          <w:tcPr>
            <w:tcW w:w="3032" w:type="dxa"/>
          </w:tcPr>
          <w:p w:rsidR="00D126DA" w:rsidRPr="00D126DA" w:rsidRDefault="00D126DA" w:rsidP="0012400D">
            <w:pPr>
              <w:rPr>
                <w:rFonts w:cs="Arial"/>
                <w:sz w:val="20"/>
                <w:szCs w:val="20"/>
              </w:rPr>
            </w:pPr>
            <w:r w:rsidRPr="00D126DA">
              <w:rPr>
                <w:rFonts w:cs="Arial"/>
                <w:sz w:val="20"/>
                <w:szCs w:val="20"/>
              </w:rPr>
              <w:t>Zware mishandeling</w:t>
            </w:r>
          </w:p>
          <w:p w:rsidR="00D126DA" w:rsidRPr="00D126DA" w:rsidRDefault="00D126DA" w:rsidP="0012400D">
            <w:pPr>
              <w:rPr>
                <w:rFonts w:cs="Arial"/>
                <w:sz w:val="20"/>
                <w:szCs w:val="20"/>
              </w:rPr>
            </w:pPr>
            <w:r w:rsidRPr="00D126DA">
              <w:rPr>
                <w:rFonts w:cs="Arial"/>
                <w:sz w:val="20"/>
                <w:szCs w:val="20"/>
              </w:rPr>
              <w:t>(ernstig letsel)</w:t>
            </w:r>
          </w:p>
        </w:tc>
        <w:tc>
          <w:tcPr>
            <w:tcW w:w="3015" w:type="dxa"/>
            <w:shd w:val="clear" w:color="auto" w:fill="008080"/>
          </w:tcPr>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Royement</w:t>
            </w:r>
          </w:p>
          <w:p w:rsidR="00D126DA" w:rsidRPr="00D126DA" w:rsidRDefault="00D126DA" w:rsidP="0012400D">
            <w:pPr>
              <w:rPr>
                <w:rFonts w:cs="Arial"/>
                <w:sz w:val="20"/>
                <w:szCs w:val="20"/>
              </w:rPr>
            </w:pPr>
            <w:r w:rsidRPr="00D126DA">
              <w:rPr>
                <w:rFonts w:cs="Arial"/>
                <w:color w:val="FFFFFF" w:themeColor="background1"/>
                <w:sz w:val="20"/>
                <w:szCs w:val="20"/>
              </w:rPr>
              <w:t>(en aangifte bij de politie)</w:t>
            </w:r>
          </w:p>
        </w:tc>
        <w:tc>
          <w:tcPr>
            <w:tcW w:w="3015" w:type="dxa"/>
          </w:tcPr>
          <w:p w:rsidR="00D126DA" w:rsidRPr="00D126DA" w:rsidRDefault="00D126DA" w:rsidP="0012400D">
            <w:pPr>
              <w:rPr>
                <w:rFonts w:cs="Arial"/>
                <w:color w:val="FFFFFF" w:themeColor="background1"/>
                <w:sz w:val="20"/>
                <w:szCs w:val="20"/>
                <w:u w:val="single"/>
              </w:rPr>
            </w:pPr>
          </w:p>
        </w:tc>
      </w:tr>
    </w:tbl>
    <w:p w:rsidR="00174964" w:rsidRPr="00174964" w:rsidRDefault="00174964" w:rsidP="00174964">
      <w:pPr>
        <w:rPr>
          <w:rFonts w:eastAsia="Calibri" w:cs="Arial"/>
          <w:b/>
          <w:sz w:val="20"/>
          <w:szCs w:val="20"/>
        </w:rPr>
      </w:pPr>
    </w:p>
    <w:p w:rsidR="00174964" w:rsidRPr="00174964" w:rsidRDefault="00174964" w:rsidP="00174964">
      <w:pPr>
        <w:rPr>
          <w:rFonts w:eastAsia="Calibri" w:cs="Arial"/>
          <w:b/>
          <w:sz w:val="20"/>
          <w:szCs w:val="20"/>
        </w:rPr>
      </w:pPr>
      <w:r w:rsidRPr="00174964">
        <w:rPr>
          <w:rFonts w:eastAsia="Calibri" w:cs="Arial"/>
          <w:b/>
          <w:sz w:val="20"/>
          <w:szCs w:val="20"/>
        </w:rPr>
        <w:t>No</w:t>
      </w:r>
      <w:r>
        <w:rPr>
          <w:rFonts w:eastAsia="Calibri" w:cs="Arial"/>
          <w:b/>
          <w:sz w:val="20"/>
          <w:szCs w:val="20"/>
        </w:rPr>
        <w:t>ot</w:t>
      </w:r>
      <w:r w:rsidRPr="00174964">
        <w:rPr>
          <w:rFonts w:eastAsia="Calibri" w:cs="Arial"/>
          <w:b/>
          <w:sz w:val="20"/>
          <w:szCs w:val="20"/>
        </w:rPr>
        <w:t>: Bij berisping of schorsing blijft de contributie verschuldigd.</w:t>
      </w:r>
    </w:p>
    <w:p w:rsidR="00174964" w:rsidRPr="00174964" w:rsidRDefault="00174964" w:rsidP="00174964">
      <w:pPr>
        <w:rPr>
          <w:rFonts w:eastAsia="Calibri" w:cs="Arial"/>
          <w:sz w:val="20"/>
          <w:szCs w:val="20"/>
        </w:rPr>
      </w:pPr>
      <w:r w:rsidRPr="00174964">
        <w:rPr>
          <w:rFonts w:eastAsia="Calibri" w:cs="Arial"/>
          <w:sz w:val="20"/>
          <w:szCs w:val="20"/>
        </w:rPr>
        <w:t>Zie voor collectief wangedrag de toelichting.</w:t>
      </w:r>
      <w:r>
        <w:rPr>
          <w:rFonts w:eastAsia="Calibri" w:cs="Arial"/>
          <w:sz w:val="20"/>
          <w:szCs w:val="20"/>
        </w:rPr>
        <w:t xml:space="preserve"> </w:t>
      </w:r>
      <w:r w:rsidRPr="00174964">
        <w:rPr>
          <w:rFonts w:eastAsia="Calibri" w:cs="Arial"/>
          <w:sz w:val="20"/>
          <w:szCs w:val="20"/>
        </w:rPr>
        <w:t>Voor ouders/verzorgers en bezoekers worden, waar mogelijk, dezelfde sancties toegepast. Specifiek; zie sancties bij wangedrag ouders/verzorgers en</w:t>
      </w:r>
      <w:r w:rsidR="00990484">
        <w:rPr>
          <w:rFonts w:eastAsia="Calibri" w:cs="Arial"/>
          <w:sz w:val="20"/>
          <w:szCs w:val="20"/>
        </w:rPr>
        <w:t xml:space="preserve"> </w:t>
      </w:r>
      <w:r w:rsidRPr="00174964">
        <w:rPr>
          <w:rFonts w:eastAsia="Calibri" w:cs="Arial"/>
          <w:sz w:val="20"/>
          <w:szCs w:val="20"/>
        </w:rPr>
        <w:t>bezoekers.</w:t>
      </w:r>
    </w:p>
    <w:p w:rsidR="00174964" w:rsidRDefault="00174964">
      <w:pPr>
        <w:rPr>
          <w:rFonts w:cs="Arial"/>
          <w:b/>
          <w:color w:val="00B050"/>
          <w:sz w:val="20"/>
          <w:szCs w:val="20"/>
        </w:rPr>
      </w:pPr>
      <w:r>
        <w:rPr>
          <w:rFonts w:cs="Arial"/>
          <w:b/>
          <w:color w:val="00B050"/>
          <w:sz w:val="20"/>
          <w:szCs w:val="20"/>
        </w:rPr>
        <w:br w:type="page"/>
      </w:r>
    </w:p>
    <w:p w:rsidR="00174964" w:rsidRDefault="00174964" w:rsidP="00D3717A">
      <w:pPr>
        <w:rPr>
          <w:rFonts w:ascii="Trebuchet MS" w:hAnsi="Trebuchet MS" w:cs="Arial"/>
          <w:b/>
          <w:color w:val="00B050"/>
          <w:sz w:val="22"/>
          <w:szCs w:val="20"/>
        </w:rPr>
      </w:pPr>
      <w:r w:rsidRPr="00174964">
        <w:rPr>
          <w:rFonts w:ascii="Trebuchet MS" w:hAnsi="Trebuchet MS" w:cs="Arial"/>
          <w:b/>
          <w:color w:val="00B050"/>
          <w:sz w:val="22"/>
          <w:szCs w:val="20"/>
        </w:rPr>
        <w:lastRenderedPageBreak/>
        <w:t>Incidentenlijst B – wangedrag van leden op het sportcomplex</w:t>
      </w:r>
    </w:p>
    <w:p w:rsidR="00D126DA" w:rsidRDefault="00D126DA" w:rsidP="00174964">
      <w:pPr>
        <w:rPr>
          <w:rFonts w:eastAsia="Calibri" w:cs="Arial"/>
          <w:sz w:val="20"/>
          <w:szCs w:val="20"/>
        </w:rPr>
      </w:pPr>
    </w:p>
    <w:tbl>
      <w:tblPr>
        <w:tblStyle w:val="Tabelraster"/>
        <w:tblW w:w="9648" w:type="dxa"/>
        <w:tblLook w:val="01E0"/>
      </w:tblPr>
      <w:tblGrid>
        <w:gridCol w:w="1833"/>
        <w:gridCol w:w="2408"/>
        <w:gridCol w:w="2887"/>
        <w:gridCol w:w="2520"/>
      </w:tblGrid>
      <w:tr w:rsidR="00D126DA" w:rsidRPr="00D126DA" w:rsidTr="0012400D">
        <w:tc>
          <w:tcPr>
            <w:tcW w:w="1833" w:type="dxa"/>
            <w:shd w:val="clear" w:color="auto" w:fill="D9D9D9"/>
            <w:vAlign w:val="center"/>
          </w:tcPr>
          <w:p w:rsidR="00D126DA" w:rsidRPr="00D126DA" w:rsidRDefault="00D126DA" w:rsidP="0012400D">
            <w:pPr>
              <w:jc w:val="center"/>
              <w:rPr>
                <w:rFonts w:cs="Arial"/>
                <w:b/>
                <w:sz w:val="20"/>
                <w:szCs w:val="20"/>
              </w:rPr>
            </w:pPr>
            <w:r w:rsidRPr="00D126DA">
              <w:rPr>
                <w:rFonts w:cs="Arial"/>
                <w:b/>
                <w:sz w:val="20"/>
                <w:szCs w:val="20"/>
                <w:shd w:val="clear" w:color="auto" w:fill="D9D9D9"/>
              </w:rPr>
              <w:t>Omschrijving wangedrag buiten het veld, doch op het terrein</w:t>
            </w:r>
          </w:p>
        </w:tc>
        <w:tc>
          <w:tcPr>
            <w:tcW w:w="2408" w:type="dxa"/>
            <w:shd w:val="clear" w:color="auto" w:fill="D9D9D9"/>
            <w:vAlign w:val="center"/>
          </w:tcPr>
          <w:p w:rsidR="00D126DA" w:rsidRPr="00D126DA" w:rsidRDefault="00D126DA" w:rsidP="0012400D">
            <w:pPr>
              <w:jc w:val="center"/>
              <w:rPr>
                <w:rFonts w:cs="Arial"/>
                <w:b/>
                <w:sz w:val="20"/>
                <w:szCs w:val="20"/>
              </w:rPr>
            </w:pPr>
            <w:r w:rsidRPr="00D126DA">
              <w:rPr>
                <w:rFonts w:cs="Arial"/>
                <w:b/>
                <w:sz w:val="20"/>
                <w:szCs w:val="20"/>
              </w:rPr>
              <w:t>Regel</w:t>
            </w:r>
          </w:p>
        </w:tc>
        <w:tc>
          <w:tcPr>
            <w:tcW w:w="2887" w:type="dxa"/>
            <w:shd w:val="clear" w:color="auto" w:fill="D9D9D9"/>
            <w:vAlign w:val="center"/>
          </w:tcPr>
          <w:p w:rsidR="00D126DA" w:rsidRPr="00D126DA" w:rsidRDefault="00D126DA" w:rsidP="0012400D">
            <w:pPr>
              <w:jc w:val="center"/>
              <w:rPr>
                <w:rFonts w:cs="Arial"/>
                <w:b/>
                <w:sz w:val="20"/>
                <w:szCs w:val="20"/>
              </w:rPr>
            </w:pPr>
            <w:r w:rsidRPr="00D126DA">
              <w:rPr>
                <w:rFonts w:cs="Arial"/>
                <w:b/>
                <w:sz w:val="20"/>
                <w:szCs w:val="20"/>
              </w:rPr>
              <w:t>Bij overtreding</w:t>
            </w:r>
          </w:p>
          <w:p w:rsidR="00D126DA" w:rsidRPr="00D126DA" w:rsidRDefault="006F6D5B" w:rsidP="0012400D">
            <w:pPr>
              <w:jc w:val="center"/>
              <w:rPr>
                <w:rFonts w:cs="Arial"/>
                <w:b/>
                <w:sz w:val="20"/>
                <w:szCs w:val="20"/>
              </w:rPr>
            </w:pPr>
            <w:r>
              <w:rPr>
                <w:rFonts w:cs="Arial"/>
                <w:b/>
                <w:sz w:val="20"/>
                <w:szCs w:val="20"/>
              </w:rPr>
              <w:t>ee</w:t>
            </w:r>
            <w:r w:rsidR="00D126DA" w:rsidRPr="00D126DA">
              <w:rPr>
                <w:rFonts w:cs="Arial"/>
                <w:b/>
                <w:sz w:val="20"/>
                <w:szCs w:val="20"/>
              </w:rPr>
              <w:t>nmalig</w:t>
            </w:r>
          </w:p>
        </w:tc>
        <w:tc>
          <w:tcPr>
            <w:tcW w:w="2520" w:type="dxa"/>
            <w:shd w:val="clear" w:color="auto" w:fill="D9D9D9"/>
            <w:vAlign w:val="center"/>
          </w:tcPr>
          <w:p w:rsidR="00D126DA" w:rsidRPr="00D126DA" w:rsidRDefault="00D126DA" w:rsidP="0012400D">
            <w:pPr>
              <w:jc w:val="center"/>
              <w:rPr>
                <w:rFonts w:cs="Arial"/>
                <w:b/>
                <w:sz w:val="20"/>
                <w:szCs w:val="20"/>
              </w:rPr>
            </w:pPr>
            <w:r w:rsidRPr="00D126DA">
              <w:rPr>
                <w:rFonts w:cs="Arial"/>
                <w:b/>
                <w:sz w:val="20"/>
                <w:szCs w:val="20"/>
              </w:rPr>
              <w:t>Bij overtreding herhaling</w:t>
            </w:r>
          </w:p>
        </w:tc>
      </w:tr>
      <w:tr w:rsidR="00D126DA" w:rsidRPr="00D126DA" w:rsidTr="0012400D">
        <w:tc>
          <w:tcPr>
            <w:tcW w:w="1833" w:type="dxa"/>
            <w:vAlign w:val="center"/>
          </w:tcPr>
          <w:p w:rsidR="00D126DA" w:rsidRPr="00D126DA" w:rsidRDefault="00D126DA" w:rsidP="0012400D">
            <w:pPr>
              <w:jc w:val="center"/>
              <w:rPr>
                <w:rFonts w:cs="Arial"/>
                <w:b/>
                <w:sz w:val="20"/>
                <w:szCs w:val="20"/>
              </w:rPr>
            </w:pPr>
            <w:r w:rsidRPr="00D126DA">
              <w:rPr>
                <w:rFonts w:cs="Arial"/>
                <w:b/>
                <w:sz w:val="20"/>
                <w:szCs w:val="20"/>
              </w:rPr>
              <w:t>Alcoholgebruik</w:t>
            </w:r>
          </w:p>
          <w:p w:rsidR="00D126DA" w:rsidRPr="00D126DA" w:rsidRDefault="00D126DA" w:rsidP="0012400D">
            <w:pPr>
              <w:jc w:val="center"/>
              <w:rPr>
                <w:rFonts w:cs="Arial"/>
                <w:sz w:val="20"/>
                <w:szCs w:val="20"/>
              </w:rPr>
            </w:pPr>
          </w:p>
          <w:p w:rsidR="00D126DA" w:rsidRPr="00D126DA" w:rsidRDefault="00D126DA" w:rsidP="0012400D">
            <w:pPr>
              <w:jc w:val="center"/>
              <w:rPr>
                <w:rFonts w:cs="Arial"/>
                <w:sz w:val="20"/>
                <w:szCs w:val="20"/>
              </w:rPr>
            </w:pPr>
          </w:p>
        </w:tc>
        <w:tc>
          <w:tcPr>
            <w:tcW w:w="2408" w:type="dxa"/>
          </w:tcPr>
          <w:p w:rsidR="00D126DA" w:rsidRPr="00D126DA" w:rsidRDefault="00D126DA" w:rsidP="00CD2EB2">
            <w:pPr>
              <w:rPr>
                <w:rFonts w:cs="Arial"/>
                <w:sz w:val="20"/>
                <w:szCs w:val="20"/>
              </w:rPr>
            </w:pPr>
            <w:r w:rsidRPr="00D126DA">
              <w:rPr>
                <w:rFonts w:cs="Arial"/>
                <w:sz w:val="20"/>
                <w:szCs w:val="20"/>
              </w:rPr>
              <w:t>Alcoholgebruik is toegestaan vanaf 16 jaar.</w:t>
            </w:r>
            <w:r w:rsidR="00CD2EB2">
              <w:rPr>
                <w:rFonts w:cs="Arial"/>
                <w:sz w:val="20"/>
                <w:szCs w:val="20"/>
              </w:rPr>
              <w:t xml:space="preserve"> </w:t>
            </w:r>
            <w:r w:rsidRPr="00D126DA">
              <w:rPr>
                <w:rFonts w:cs="Arial"/>
                <w:sz w:val="20"/>
                <w:szCs w:val="20"/>
              </w:rPr>
              <w:t>Onder alcoholmisbruik wordt verstaan:</w:t>
            </w:r>
            <w:r w:rsidR="00CD2EB2">
              <w:rPr>
                <w:rFonts w:cs="Arial"/>
                <w:sz w:val="20"/>
                <w:szCs w:val="20"/>
              </w:rPr>
              <w:t xml:space="preserve"> </w:t>
            </w:r>
            <w:r w:rsidRPr="00D126DA">
              <w:rPr>
                <w:rFonts w:cs="Arial"/>
                <w:sz w:val="20"/>
                <w:szCs w:val="20"/>
              </w:rPr>
              <w:t>Alcoholgebruik buiten de kantine of kantineterras, in de kleedkamers, bij spelende leden voor de wedstrijd of training en in het algemeen bij overmatige consumptie van alcohol.</w:t>
            </w:r>
          </w:p>
        </w:tc>
        <w:tc>
          <w:tcPr>
            <w:tcW w:w="2887" w:type="dxa"/>
            <w:shd w:val="clear" w:color="auto" w:fill="CCFFFF"/>
          </w:tcPr>
          <w:p w:rsidR="00D126DA" w:rsidRPr="0078088E" w:rsidRDefault="00D126DA" w:rsidP="0012400D">
            <w:pPr>
              <w:rPr>
                <w:rFonts w:cs="Arial"/>
                <w:sz w:val="20"/>
                <w:szCs w:val="20"/>
              </w:rPr>
            </w:pPr>
            <w:r w:rsidRPr="0078088E">
              <w:rPr>
                <w:rFonts w:cs="Arial"/>
                <w:sz w:val="20"/>
                <w:szCs w:val="20"/>
              </w:rPr>
              <w:t>Uitsluiting van de wedstrijd</w:t>
            </w:r>
          </w:p>
          <w:p w:rsidR="00D126DA" w:rsidRPr="0078088E" w:rsidRDefault="00D126DA" w:rsidP="0012400D">
            <w:pPr>
              <w:rPr>
                <w:rFonts w:cs="Arial"/>
                <w:b/>
                <w:sz w:val="20"/>
                <w:szCs w:val="20"/>
              </w:rPr>
            </w:pPr>
            <w:r w:rsidRPr="0078088E">
              <w:rPr>
                <w:rFonts w:cs="Arial"/>
                <w:b/>
                <w:sz w:val="20"/>
                <w:szCs w:val="20"/>
              </w:rPr>
              <w:t>Disciplinaire straf op de club</w:t>
            </w:r>
          </w:p>
          <w:p w:rsidR="00D126DA" w:rsidRPr="0078088E" w:rsidRDefault="00D126DA" w:rsidP="0012400D">
            <w:pPr>
              <w:rPr>
                <w:rFonts w:cs="Arial"/>
                <w:sz w:val="20"/>
                <w:szCs w:val="20"/>
              </w:rPr>
            </w:pPr>
          </w:p>
          <w:p w:rsidR="00D126DA" w:rsidRPr="0078088E" w:rsidRDefault="00D126DA" w:rsidP="0012400D">
            <w:pPr>
              <w:rPr>
                <w:rFonts w:cs="Arial"/>
                <w:sz w:val="20"/>
                <w:szCs w:val="20"/>
              </w:rPr>
            </w:pPr>
          </w:p>
          <w:p w:rsidR="00D126DA" w:rsidRPr="0078088E" w:rsidRDefault="00D126DA" w:rsidP="0012400D">
            <w:pPr>
              <w:rPr>
                <w:rFonts w:cs="Arial"/>
                <w:sz w:val="20"/>
                <w:szCs w:val="20"/>
              </w:rPr>
            </w:pPr>
            <w:r w:rsidRPr="0078088E">
              <w:rPr>
                <w:rFonts w:cs="Arial"/>
                <w:sz w:val="20"/>
                <w:szCs w:val="20"/>
              </w:rPr>
              <w:t>Voor niet-spelende leden of bezoekers een mondelinge waarschuwing</w:t>
            </w:r>
          </w:p>
          <w:p w:rsidR="00D126DA" w:rsidRPr="0078088E" w:rsidRDefault="00D126DA" w:rsidP="0012400D">
            <w:pPr>
              <w:rPr>
                <w:rFonts w:cs="Arial"/>
                <w:b/>
                <w:sz w:val="20"/>
                <w:szCs w:val="20"/>
              </w:rPr>
            </w:pPr>
          </w:p>
          <w:p w:rsidR="00D126DA" w:rsidRPr="0078088E" w:rsidRDefault="00D126DA" w:rsidP="0012400D">
            <w:pPr>
              <w:rPr>
                <w:rFonts w:cs="Arial"/>
                <w:sz w:val="20"/>
                <w:szCs w:val="20"/>
              </w:rPr>
            </w:pPr>
          </w:p>
        </w:tc>
        <w:tc>
          <w:tcPr>
            <w:tcW w:w="2520" w:type="dxa"/>
            <w:shd w:val="clear" w:color="auto" w:fill="00FFFF"/>
          </w:tcPr>
          <w:p w:rsidR="00D126DA" w:rsidRPr="00D126DA" w:rsidRDefault="00D126DA" w:rsidP="0012400D">
            <w:pPr>
              <w:rPr>
                <w:rFonts w:cs="Arial"/>
                <w:sz w:val="20"/>
                <w:szCs w:val="20"/>
              </w:rPr>
            </w:pPr>
            <w:r w:rsidRPr="00D126DA">
              <w:rPr>
                <w:rFonts w:cs="Arial"/>
                <w:sz w:val="20"/>
                <w:szCs w:val="20"/>
              </w:rPr>
              <w:t>Schorsing voor 4x wedstrijden</w:t>
            </w:r>
          </w:p>
          <w:p w:rsidR="00D126DA" w:rsidRPr="0078088E" w:rsidRDefault="00D126DA" w:rsidP="0012400D">
            <w:pPr>
              <w:rPr>
                <w:rFonts w:cs="Arial"/>
                <w:b/>
                <w:sz w:val="20"/>
                <w:szCs w:val="20"/>
              </w:rPr>
            </w:pPr>
            <w:r w:rsidRPr="0078088E">
              <w:rPr>
                <w:rFonts w:cs="Arial"/>
                <w:b/>
                <w:sz w:val="20"/>
                <w:szCs w:val="20"/>
              </w:rPr>
              <w:t>Disciplinaire straf op de club</w:t>
            </w:r>
          </w:p>
          <w:p w:rsidR="00D126DA" w:rsidRPr="00D126DA" w:rsidRDefault="00D126DA" w:rsidP="0012400D">
            <w:pPr>
              <w:rPr>
                <w:rFonts w:cs="Arial"/>
                <w:sz w:val="20"/>
                <w:szCs w:val="20"/>
              </w:rPr>
            </w:pPr>
          </w:p>
          <w:p w:rsidR="00D126DA" w:rsidRPr="00D126DA" w:rsidRDefault="00D126DA" w:rsidP="0012400D">
            <w:pPr>
              <w:rPr>
                <w:rFonts w:cs="Arial"/>
                <w:b/>
                <w:sz w:val="20"/>
                <w:szCs w:val="20"/>
              </w:rPr>
            </w:pPr>
            <w:r w:rsidRPr="00D126DA">
              <w:rPr>
                <w:rFonts w:cs="Arial"/>
                <w:sz w:val="20"/>
                <w:szCs w:val="20"/>
              </w:rPr>
              <w:t>Voor niet spelende leden of bezoekers schrifteli</w:t>
            </w:r>
            <w:r w:rsidR="00CD2EB2">
              <w:rPr>
                <w:rFonts w:cs="Arial"/>
                <w:sz w:val="20"/>
                <w:szCs w:val="20"/>
              </w:rPr>
              <w:t>jke waarschuwing of een terrein</w:t>
            </w:r>
            <w:r w:rsidRPr="00D126DA">
              <w:rPr>
                <w:rFonts w:cs="Arial"/>
                <w:sz w:val="20"/>
                <w:szCs w:val="20"/>
              </w:rPr>
              <w:t>ontzegging van een week</w:t>
            </w:r>
          </w:p>
        </w:tc>
      </w:tr>
      <w:tr w:rsidR="00D126DA" w:rsidRPr="00D126DA" w:rsidTr="0012400D">
        <w:tc>
          <w:tcPr>
            <w:tcW w:w="1833" w:type="dxa"/>
            <w:vAlign w:val="center"/>
          </w:tcPr>
          <w:p w:rsidR="00D126DA" w:rsidRPr="00D126DA" w:rsidRDefault="00D126DA" w:rsidP="0012400D">
            <w:pPr>
              <w:jc w:val="center"/>
              <w:rPr>
                <w:rFonts w:cs="Arial"/>
                <w:b/>
                <w:sz w:val="20"/>
                <w:szCs w:val="20"/>
              </w:rPr>
            </w:pPr>
            <w:r w:rsidRPr="00D126DA">
              <w:rPr>
                <w:rFonts w:cs="Arial"/>
                <w:b/>
                <w:sz w:val="20"/>
                <w:szCs w:val="20"/>
              </w:rPr>
              <w:t>Drugsgebruik</w:t>
            </w:r>
          </w:p>
        </w:tc>
        <w:tc>
          <w:tcPr>
            <w:tcW w:w="2408" w:type="dxa"/>
          </w:tcPr>
          <w:p w:rsidR="00D126DA" w:rsidRPr="00D126DA" w:rsidRDefault="00D126DA" w:rsidP="0012400D">
            <w:pPr>
              <w:rPr>
                <w:rFonts w:cs="Arial"/>
                <w:sz w:val="20"/>
                <w:szCs w:val="20"/>
              </w:rPr>
            </w:pPr>
            <w:r w:rsidRPr="00D126DA">
              <w:rPr>
                <w:rFonts w:cs="Arial"/>
                <w:sz w:val="20"/>
                <w:szCs w:val="20"/>
              </w:rPr>
              <w:t>Drugsgebruik is niet toegestaan op het terrein de vereniging.</w:t>
            </w:r>
          </w:p>
        </w:tc>
        <w:tc>
          <w:tcPr>
            <w:tcW w:w="2887" w:type="dxa"/>
            <w:shd w:val="clear" w:color="auto" w:fill="33CCCC"/>
          </w:tcPr>
          <w:p w:rsidR="00D126DA" w:rsidRPr="0078088E" w:rsidRDefault="00D126DA" w:rsidP="0012400D">
            <w:pPr>
              <w:rPr>
                <w:rFonts w:cs="Arial"/>
                <w:sz w:val="20"/>
                <w:szCs w:val="20"/>
              </w:rPr>
            </w:pPr>
            <w:r w:rsidRPr="0078088E">
              <w:rPr>
                <w:rFonts w:cs="Arial"/>
                <w:sz w:val="20"/>
                <w:szCs w:val="20"/>
              </w:rPr>
              <w:t>Schorsing voor een half jaar</w:t>
            </w:r>
          </w:p>
          <w:p w:rsidR="00D126DA" w:rsidRPr="0078088E" w:rsidRDefault="00D126DA" w:rsidP="0012400D">
            <w:pPr>
              <w:rPr>
                <w:rFonts w:cs="Arial"/>
                <w:b/>
                <w:sz w:val="20"/>
                <w:szCs w:val="20"/>
              </w:rPr>
            </w:pPr>
            <w:r w:rsidRPr="0078088E">
              <w:rPr>
                <w:rFonts w:cs="Arial"/>
                <w:b/>
                <w:sz w:val="20"/>
                <w:szCs w:val="20"/>
              </w:rPr>
              <w:t>Disciplinaire straf op de club</w:t>
            </w:r>
          </w:p>
          <w:p w:rsidR="00D126DA" w:rsidRPr="0078088E" w:rsidRDefault="00D126DA" w:rsidP="0012400D">
            <w:pPr>
              <w:rPr>
                <w:rFonts w:cs="Arial"/>
                <w:sz w:val="20"/>
                <w:szCs w:val="20"/>
              </w:rPr>
            </w:pPr>
          </w:p>
          <w:p w:rsidR="00D126DA" w:rsidRPr="0078088E" w:rsidRDefault="00D126DA" w:rsidP="0012400D">
            <w:pPr>
              <w:rPr>
                <w:rFonts w:cs="Arial"/>
                <w:sz w:val="20"/>
                <w:szCs w:val="20"/>
              </w:rPr>
            </w:pPr>
            <w:r w:rsidRPr="0078088E">
              <w:rPr>
                <w:rFonts w:cs="Arial"/>
                <w:sz w:val="20"/>
                <w:szCs w:val="20"/>
              </w:rPr>
              <w:t>Voor niet spelende</w:t>
            </w:r>
            <w:r w:rsidR="00CD2EB2" w:rsidRPr="0078088E">
              <w:rPr>
                <w:rFonts w:cs="Arial"/>
                <w:sz w:val="20"/>
                <w:szCs w:val="20"/>
              </w:rPr>
              <w:t xml:space="preserve"> leden of bezoekers een terrein</w:t>
            </w:r>
            <w:r w:rsidRPr="0078088E">
              <w:rPr>
                <w:rFonts w:cs="Arial"/>
                <w:sz w:val="20"/>
                <w:szCs w:val="20"/>
              </w:rPr>
              <w:t>ontzegging voor een half jaar</w:t>
            </w:r>
          </w:p>
          <w:p w:rsidR="00D126DA" w:rsidRPr="0078088E" w:rsidRDefault="00D126DA" w:rsidP="0012400D">
            <w:pPr>
              <w:rPr>
                <w:rFonts w:cs="Arial"/>
                <w:sz w:val="20"/>
                <w:szCs w:val="20"/>
              </w:rPr>
            </w:pPr>
          </w:p>
        </w:tc>
        <w:tc>
          <w:tcPr>
            <w:tcW w:w="2520" w:type="dxa"/>
            <w:shd w:val="clear" w:color="auto" w:fill="008080"/>
          </w:tcPr>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Royement</w:t>
            </w: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b/>
                <w:sz w:val="20"/>
                <w:szCs w:val="20"/>
              </w:rPr>
            </w:pPr>
            <w:r w:rsidRPr="00D126DA">
              <w:rPr>
                <w:rFonts w:cs="Arial"/>
                <w:color w:val="FFFFFF" w:themeColor="background1"/>
                <w:sz w:val="20"/>
                <w:szCs w:val="20"/>
              </w:rPr>
              <w:t>Voor niet spelende leden een permanente terreinontzegging</w:t>
            </w:r>
          </w:p>
        </w:tc>
      </w:tr>
      <w:tr w:rsidR="00D126DA" w:rsidRPr="00D126DA" w:rsidTr="0078088E">
        <w:tc>
          <w:tcPr>
            <w:tcW w:w="1833" w:type="dxa"/>
            <w:vAlign w:val="center"/>
          </w:tcPr>
          <w:p w:rsidR="00D126DA" w:rsidRPr="00D126DA" w:rsidRDefault="00D126DA" w:rsidP="0012400D">
            <w:pPr>
              <w:jc w:val="center"/>
              <w:rPr>
                <w:rFonts w:cs="Arial"/>
                <w:b/>
                <w:sz w:val="20"/>
                <w:szCs w:val="20"/>
              </w:rPr>
            </w:pPr>
            <w:r w:rsidRPr="00D126DA">
              <w:rPr>
                <w:rFonts w:cs="Arial"/>
                <w:b/>
                <w:sz w:val="20"/>
                <w:szCs w:val="20"/>
              </w:rPr>
              <w:t>Dealen</w:t>
            </w:r>
          </w:p>
        </w:tc>
        <w:tc>
          <w:tcPr>
            <w:tcW w:w="2408" w:type="dxa"/>
          </w:tcPr>
          <w:p w:rsidR="00D126DA" w:rsidRPr="00D126DA" w:rsidRDefault="00D126DA" w:rsidP="0012400D">
            <w:pPr>
              <w:rPr>
                <w:rFonts w:cs="Arial"/>
                <w:sz w:val="20"/>
                <w:szCs w:val="20"/>
              </w:rPr>
            </w:pPr>
            <w:r w:rsidRPr="00D126DA">
              <w:rPr>
                <w:rFonts w:cs="Arial"/>
                <w:sz w:val="20"/>
                <w:szCs w:val="20"/>
              </w:rPr>
              <w:t>Het dealen van drugs is niet toegestaan op het terrein de vereniging.</w:t>
            </w:r>
          </w:p>
        </w:tc>
        <w:tc>
          <w:tcPr>
            <w:tcW w:w="2887" w:type="dxa"/>
            <w:shd w:val="clear" w:color="auto" w:fill="008080"/>
          </w:tcPr>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Royement</w:t>
            </w:r>
          </w:p>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 aangifte bij de politie</w:t>
            </w: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Voor niet spelende leden een permanente terreinontzegging</w:t>
            </w:r>
          </w:p>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 contact wijkagent</w:t>
            </w:r>
          </w:p>
          <w:p w:rsidR="00D126DA" w:rsidRPr="00D126DA" w:rsidRDefault="00D126DA" w:rsidP="0012400D">
            <w:pPr>
              <w:rPr>
                <w:rFonts w:cs="Arial"/>
                <w:sz w:val="20"/>
                <w:szCs w:val="20"/>
              </w:rPr>
            </w:pPr>
            <w:r w:rsidRPr="00D126DA">
              <w:rPr>
                <w:rFonts w:cs="Arial"/>
                <w:color w:val="FFFFFF" w:themeColor="background1"/>
                <w:sz w:val="20"/>
                <w:szCs w:val="20"/>
              </w:rPr>
              <w:t>+ aangifte bij de politie</w:t>
            </w:r>
          </w:p>
        </w:tc>
        <w:tc>
          <w:tcPr>
            <w:tcW w:w="2520" w:type="dxa"/>
            <w:shd w:val="clear" w:color="auto" w:fill="auto"/>
          </w:tcPr>
          <w:p w:rsidR="00D126DA" w:rsidRPr="00D126DA" w:rsidRDefault="00D126DA" w:rsidP="0012400D">
            <w:pPr>
              <w:rPr>
                <w:rFonts w:cs="Arial"/>
                <w:sz w:val="20"/>
                <w:szCs w:val="20"/>
              </w:rPr>
            </w:pPr>
          </w:p>
        </w:tc>
      </w:tr>
      <w:tr w:rsidR="00D126DA" w:rsidRPr="00D126DA" w:rsidTr="0012400D">
        <w:tc>
          <w:tcPr>
            <w:tcW w:w="1833" w:type="dxa"/>
            <w:vAlign w:val="center"/>
          </w:tcPr>
          <w:p w:rsidR="00D126DA" w:rsidRPr="00D126DA" w:rsidRDefault="00D126DA" w:rsidP="0012400D">
            <w:pPr>
              <w:jc w:val="center"/>
              <w:rPr>
                <w:rFonts w:cs="Arial"/>
                <w:b/>
                <w:sz w:val="20"/>
                <w:szCs w:val="20"/>
              </w:rPr>
            </w:pPr>
            <w:r w:rsidRPr="00D126DA">
              <w:rPr>
                <w:rFonts w:cs="Arial"/>
                <w:b/>
                <w:sz w:val="20"/>
                <w:szCs w:val="20"/>
              </w:rPr>
              <w:t>Roken</w:t>
            </w:r>
          </w:p>
        </w:tc>
        <w:tc>
          <w:tcPr>
            <w:tcW w:w="2408" w:type="dxa"/>
          </w:tcPr>
          <w:p w:rsidR="00D126DA" w:rsidRPr="00D126DA" w:rsidRDefault="00D126DA" w:rsidP="0012400D">
            <w:pPr>
              <w:rPr>
                <w:rFonts w:cs="Arial"/>
                <w:sz w:val="20"/>
                <w:szCs w:val="20"/>
              </w:rPr>
            </w:pPr>
            <w:r w:rsidRPr="00D126DA">
              <w:rPr>
                <w:rFonts w:cs="Arial"/>
                <w:sz w:val="20"/>
                <w:szCs w:val="20"/>
              </w:rPr>
              <w:t>Roken vanaf 16 jaar is in het algemeen geoorloofd, behalve in de kantine, kleedkamers en op het veld.</w:t>
            </w:r>
          </w:p>
        </w:tc>
        <w:tc>
          <w:tcPr>
            <w:tcW w:w="2887" w:type="dxa"/>
            <w:shd w:val="clear" w:color="auto" w:fill="CCFFFF"/>
          </w:tcPr>
          <w:p w:rsidR="00D126DA" w:rsidRPr="00D126DA" w:rsidRDefault="00D126DA" w:rsidP="0012400D">
            <w:pPr>
              <w:rPr>
                <w:rFonts w:cs="Arial"/>
                <w:sz w:val="20"/>
                <w:szCs w:val="20"/>
              </w:rPr>
            </w:pPr>
            <w:r w:rsidRPr="00D126DA">
              <w:rPr>
                <w:rFonts w:cs="Arial"/>
                <w:sz w:val="20"/>
                <w:szCs w:val="20"/>
              </w:rPr>
              <w:t xml:space="preserve">Berisping </w:t>
            </w: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r w:rsidRPr="00D126DA">
              <w:rPr>
                <w:rFonts w:cs="Arial"/>
                <w:sz w:val="20"/>
                <w:szCs w:val="20"/>
              </w:rPr>
              <w:t>Voor niet spelende leden of bezoekers een mondelinge waarschuwing.</w:t>
            </w:r>
          </w:p>
          <w:p w:rsidR="00D126DA" w:rsidRPr="00D126DA" w:rsidRDefault="00D126DA" w:rsidP="0012400D">
            <w:pPr>
              <w:rPr>
                <w:rFonts w:cs="Arial"/>
                <w:b/>
                <w:sz w:val="20"/>
                <w:szCs w:val="20"/>
              </w:rPr>
            </w:pPr>
          </w:p>
          <w:p w:rsidR="00D126DA" w:rsidRPr="00D126DA" w:rsidRDefault="00D126DA" w:rsidP="0012400D">
            <w:pPr>
              <w:rPr>
                <w:rFonts w:cs="Arial"/>
                <w:sz w:val="20"/>
                <w:szCs w:val="20"/>
              </w:rPr>
            </w:pPr>
          </w:p>
        </w:tc>
        <w:tc>
          <w:tcPr>
            <w:tcW w:w="2520" w:type="dxa"/>
            <w:shd w:val="clear" w:color="auto" w:fill="00FFFF"/>
          </w:tcPr>
          <w:p w:rsidR="00D126DA" w:rsidRPr="00D126DA" w:rsidRDefault="00D126DA" w:rsidP="0012400D">
            <w:pPr>
              <w:rPr>
                <w:rFonts w:cs="Arial"/>
                <w:sz w:val="20"/>
                <w:szCs w:val="20"/>
              </w:rPr>
            </w:pPr>
            <w:r w:rsidRPr="00D126DA">
              <w:rPr>
                <w:rFonts w:cs="Arial"/>
                <w:sz w:val="20"/>
                <w:szCs w:val="20"/>
              </w:rPr>
              <w:t xml:space="preserve">Uitsluiting voor een wedstrijd. </w:t>
            </w:r>
          </w:p>
          <w:p w:rsidR="00D126DA" w:rsidRPr="0078088E" w:rsidRDefault="00D126DA" w:rsidP="0012400D">
            <w:pPr>
              <w:rPr>
                <w:rFonts w:cs="Arial"/>
                <w:b/>
                <w:sz w:val="20"/>
                <w:szCs w:val="20"/>
              </w:rPr>
            </w:pPr>
            <w:r w:rsidRPr="0078088E">
              <w:rPr>
                <w:rFonts w:cs="Arial"/>
                <w:b/>
                <w:sz w:val="20"/>
                <w:szCs w:val="20"/>
              </w:rPr>
              <w:t>Disciplinaire straf op de club</w:t>
            </w:r>
          </w:p>
          <w:p w:rsidR="00D126DA" w:rsidRPr="00D126DA" w:rsidRDefault="00D126DA" w:rsidP="0012400D">
            <w:pPr>
              <w:rPr>
                <w:rFonts w:cs="Arial"/>
                <w:sz w:val="20"/>
                <w:szCs w:val="20"/>
              </w:rPr>
            </w:pPr>
          </w:p>
          <w:p w:rsidR="00D126DA" w:rsidRPr="00D126DA" w:rsidRDefault="00D126DA" w:rsidP="0012400D">
            <w:pPr>
              <w:rPr>
                <w:rFonts w:cs="Arial"/>
                <w:b/>
                <w:sz w:val="20"/>
                <w:szCs w:val="20"/>
              </w:rPr>
            </w:pPr>
            <w:r w:rsidRPr="00D126DA">
              <w:rPr>
                <w:rFonts w:cs="Arial"/>
                <w:sz w:val="20"/>
                <w:szCs w:val="20"/>
              </w:rPr>
              <w:t>Voor niet spelende leden of bezoekers schrifteli</w:t>
            </w:r>
            <w:r w:rsidR="00990484">
              <w:rPr>
                <w:rFonts w:cs="Arial"/>
                <w:sz w:val="20"/>
                <w:szCs w:val="20"/>
              </w:rPr>
              <w:t>jke waarschuwing of een terrein</w:t>
            </w:r>
            <w:r w:rsidRPr="00D126DA">
              <w:rPr>
                <w:rFonts w:cs="Arial"/>
                <w:sz w:val="20"/>
                <w:szCs w:val="20"/>
              </w:rPr>
              <w:t>ontzegging van een week</w:t>
            </w:r>
          </w:p>
        </w:tc>
      </w:tr>
    </w:tbl>
    <w:p w:rsidR="0095537C" w:rsidRDefault="0095537C">
      <w:r>
        <w:br w:type="page"/>
      </w:r>
    </w:p>
    <w:tbl>
      <w:tblPr>
        <w:tblStyle w:val="Tabelraster"/>
        <w:tblW w:w="9648" w:type="dxa"/>
        <w:tblLook w:val="01E0"/>
      </w:tblPr>
      <w:tblGrid>
        <w:gridCol w:w="1833"/>
        <w:gridCol w:w="2408"/>
        <w:gridCol w:w="2887"/>
        <w:gridCol w:w="2520"/>
      </w:tblGrid>
      <w:tr w:rsidR="00D126DA" w:rsidRPr="00D126DA" w:rsidTr="0095537C">
        <w:tc>
          <w:tcPr>
            <w:tcW w:w="1833" w:type="dxa"/>
            <w:vAlign w:val="center"/>
          </w:tcPr>
          <w:p w:rsidR="00D126DA" w:rsidRPr="00D126DA" w:rsidRDefault="00D126DA" w:rsidP="0012400D">
            <w:pPr>
              <w:jc w:val="center"/>
              <w:rPr>
                <w:rFonts w:cs="Arial"/>
                <w:b/>
                <w:sz w:val="20"/>
                <w:szCs w:val="20"/>
              </w:rPr>
            </w:pPr>
            <w:r w:rsidRPr="00D126DA">
              <w:rPr>
                <w:rFonts w:cs="Arial"/>
                <w:b/>
                <w:sz w:val="20"/>
                <w:szCs w:val="20"/>
              </w:rPr>
              <w:lastRenderedPageBreak/>
              <w:t>Vernieling van de accommodatie of andermans goederen</w:t>
            </w:r>
          </w:p>
          <w:p w:rsidR="00D126DA" w:rsidRPr="00D126DA" w:rsidRDefault="00D126DA" w:rsidP="0012400D">
            <w:pPr>
              <w:jc w:val="center"/>
              <w:rPr>
                <w:rFonts w:cs="Arial"/>
                <w:sz w:val="20"/>
                <w:szCs w:val="20"/>
              </w:rPr>
            </w:pPr>
          </w:p>
        </w:tc>
        <w:tc>
          <w:tcPr>
            <w:tcW w:w="2408" w:type="dxa"/>
          </w:tcPr>
          <w:p w:rsidR="00D126DA" w:rsidRPr="00D126DA" w:rsidRDefault="00D126DA" w:rsidP="0012400D">
            <w:pPr>
              <w:rPr>
                <w:rFonts w:cs="Arial"/>
                <w:sz w:val="20"/>
                <w:szCs w:val="20"/>
              </w:rPr>
            </w:pPr>
            <w:r w:rsidRPr="00D126DA">
              <w:rPr>
                <w:rFonts w:cs="Arial"/>
                <w:sz w:val="20"/>
                <w:szCs w:val="20"/>
              </w:rPr>
              <w:t>De schade wordt verhaald op de vernieler.</w:t>
            </w:r>
          </w:p>
        </w:tc>
        <w:tc>
          <w:tcPr>
            <w:tcW w:w="2887" w:type="dxa"/>
            <w:shd w:val="clear" w:color="auto" w:fill="33CCCC"/>
          </w:tcPr>
          <w:p w:rsidR="00D126DA" w:rsidRPr="009B7DA5" w:rsidRDefault="00D126DA" w:rsidP="0012400D">
            <w:pPr>
              <w:rPr>
                <w:rFonts w:cs="Arial"/>
                <w:sz w:val="20"/>
                <w:szCs w:val="20"/>
              </w:rPr>
            </w:pPr>
            <w:r w:rsidRPr="009B7DA5">
              <w:rPr>
                <w:rFonts w:cs="Arial"/>
                <w:sz w:val="20"/>
                <w:szCs w:val="20"/>
              </w:rPr>
              <w:t xml:space="preserve">Schorsing voor een periode passend bij de ernst van de daad </w:t>
            </w:r>
          </w:p>
          <w:p w:rsidR="00D126DA" w:rsidRPr="009B7DA5" w:rsidRDefault="00D126DA" w:rsidP="0012400D">
            <w:pPr>
              <w:rPr>
                <w:rFonts w:cs="Arial"/>
                <w:b/>
                <w:sz w:val="20"/>
                <w:szCs w:val="20"/>
              </w:rPr>
            </w:pPr>
            <w:r w:rsidRPr="009B7DA5">
              <w:rPr>
                <w:rFonts w:cs="Arial"/>
                <w:b/>
                <w:sz w:val="20"/>
                <w:szCs w:val="20"/>
              </w:rPr>
              <w:t>Disciplinaire straf op de club</w:t>
            </w:r>
          </w:p>
          <w:p w:rsidR="00D126DA" w:rsidRPr="009B7DA5" w:rsidRDefault="00D126DA" w:rsidP="0012400D">
            <w:pPr>
              <w:rPr>
                <w:rFonts w:cs="Arial"/>
                <w:sz w:val="20"/>
                <w:szCs w:val="20"/>
              </w:rPr>
            </w:pPr>
          </w:p>
          <w:p w:rsidR="00D126DA" w:rsidRPr="009B7DA5" w:rsidRDefault="00D126DA" w:rsidP="0012400D">
            <w:pPr>
              <w:rPr>
                <w:rFonts w:cs="Arial"/>
                <w:sz w:val="20"/>
                <w:szCs w:val="20"/>
              </w:rPr>
            </w:pPr>
            <w:r w:rsidRPr="009B7DA5">
              <w:rPr>
                <w:rFonts w:cs="Arial"/>
                <w:sz w:val="20"/>
                <w:szCs w:val="20"/>
              </w:rPr>
              <w:t>Bij niet spelende</w:t>
            </w:r>
            <w:r w:rsidR="00990484" w:rsidRPr="009B7DA5">
              <w:rPr>
                <w:rFonts w:cs="Arial"/>
                <w:sz w:val="20"/>
                <w:szCs w:val="20"/>
              </w:rPr>
              <w:t xml:space="preserve"> leden of bezoekers een terrein</w:t>
            </w:r>
            <w:r w:rsidRPr="009B7DA5">
              <w:rPr>
                <w:rFonts w:cs="Arial"/>
                <w:sz w:val="20"/>
                <w:szCs w:val="20"/>
              </w:rPr>
              <w:t>ontzegging voor een periode passend bij de ernst van de daad</w:t>
            </w:r>
          </w:p>
          <w:p w:rsidR="00D126DA" w:rsidRPr="009B7DA5" w:rsidRDefault="00D126DA" w:rsidP="0012400D">
            <w:pPr>
              <w:rPr>
                <w:rFonts w:cs="Arial"/>
                <w:sz w:val="20"/>
                <w:szCs w:val="20"/>
              </w:rPr>
            </w:pPr>
          </w:p>
        </w:tc>
        <w:tc>
          <w:tcPr>
            <w:tcW w:w="2520" w:type="dxa"/>
            <w:shd w:val="clear" w:color="auto" w:fill="003366"/>
          </w:tcPr>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Royement</w:t>
            </w: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 xml:space="preserve">Voor niet spelende leden een permanente terreinontzegging </w:t>
            </w:r>
          </w:p>
          <w:p w:rsidR="00D126DA" w:rsidRPr="00D126DA" w:rsidRDefault="00D126DA" w:rsidP="0012400D">
            <w:pPr>
              <w:rPr>
                <w:rFonts w:cs="Arial"/>
                <w:b/>
                <w:sz w:val="20"/>
                <w:szCs w:val="20"/>
              </w:rPr>
            </w:pPr>
          </w:p>
        </w:tc>
      </w:tr>
      <w:tr w:rsidR="00D126DA" w:rsidRPr="00D126DA" w:rsidTr="0095537C">
        <w:tc>
          <w:tcPr>
            <w:tcW w:w="1833" w:type="dxa"/>
            <w:vAlign w:val="center"/>
          </w:tcPr>
          <w:p w:rsidR="00D126DA" w:rsidRPr="00D126DA" w:rsidRDefault="00D126DA" w:rsidP="0012400D">
            <w:pPr>
              <w:jc w:val="center"/>
              <w:rPr>
                <w:rFonts w:cs="Arial"/>
                <w:b/>
                <w:sz w:val="20"/>
                <w:szCs w:val="20"/>
              </w:rPr>
            </w:pPr>
            <w:r w:rsidRPr="00D126DA">
              <w:rPr>
                <w:rFonts w:cs="Arial"/>
                <w:b/>
                <w:sz w:val="20"/>
                <w:szCs w:val="20"/>
              </w:rPr>
              <w:t>Lichte diefstal</w:t>
            </w: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r w:rsidRPr="00D126DA">
              <w:rPr>
                <w:rFonts w:cs="Arial"/>
                <w:b/>
                <w:sz w:val="20"/>
                <w:szCs w:val="20"/>
              </w:rPr>
              <w:t>(zakje chips, een voetbal, etc.)</w:t>
            </w: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p>
        </w:tc>
        <w:tc>
          <w:tcPr>
            <w:tcW w:w="2408" w:type="dxa"/>
          </w:tcPr>
          <w:p w:rsidR="00D126DA" w:rsidRPr="00D126DA" w:rsidRDefault="00D126DA" w:rsidP="0012400D">
            <w:pPr>
              <w:rPr>
                <w:rFonts w:cs="Arial"/>
                <w:sz w:val="20"/>
                <w:szCs w:val="20"/>
              </w:rPr>
            </w:pPr>
            <w:r w:rsidRPr="00D126DA">
              <w:rPr>
                <w:rFonts w:cs="Arial"/>
                <w:sz w:val="20"/>
                <w:szCs w:val="20"/>
              </w:rPr>
              <w:t>Er mag niet gestolen worden.</w:t>
            </w: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p w:rsidR="00D126DA" w:rsidRPr="00D126DA" w:rsidRDefault="00D126DA" w:rsidP="0012400D">
            <w:pPr>
              <w:rPr>
                <w:rFonts w:cs="Arial"/>
                <w:sz w:val="20"/>
                <w:szCs w:val="20"/>
              </w:rPr>
            </w:pPr>
          </w:p>
        </w:tc>
        <w:tc>
          <w:tcPr>
            <w:tcW w:w="2887" w:type="dxa"/>
            <w:shd w:val="clear" w:color="auto" w:fill="00FFFF"/>
          </w:tcPr>
          <w:p w:rsidR="00D126DA" w:rsidRPr="009B7DA5" w:rsidRDefault="00D126DA" w:rsidP="0012400D">
            <w:pPr>
              <w:rPr>
                <w:rFonts w:cs="Arial"/>
                <w:sz w:val="20"/>
                <w:szCs w:val="20"/>
              </w:rPr>
            </w:pPr>
            <w:r w:rsidRPr="009B7DA5">
              <w:rPr>
                <w:rFonts w:cs="Arial"/>
                <w:sz w:val="20"/>
                <w:szCs w:val="20"/>
              </w:rPr>
              <w:t xml:space="preserve">Berisping of uitsluiting. </w:t>
            </w:r>
          </w:p>
          <w:p w:rsidR="00D126DA" w:rsidRPr="009B7DA5" w:rsidRDefault="00D126DA" w:rsidP="0012400D">
            <w:pPr>
              <w:rPr>
                <w:rFonts w:cs="Arial"/>
                <w:b/>
                <w:sz w:val="20"/>
                <w:szCs w:val="20"/>
              </w:rPr>
            </w:pPr>
            <w:r w:rsidRPr="009B7DA5">
              <w:rPr>
                <w:rFonts w:cs="Arial"/>
                <w:b/>
                <w:sz w:val="20"/>
                <w:szCs w:val="20"/>
              </w:rPr>
              <w:t>Disciplinaire straf op de club</w:t>
            </w:r>
          </w:p>
          <w:p w:rsidR="00D126DA" w:rsidRPr="009B7DA5" w:rsidRDefault="00D126DA" w:rsidP="0012400D">
            <w:pPr>
              <w:rPr>
                <w:rFonts w:cs="Arial"/>
                <w:sz w:val="20"/>
                <w:szCs w:val="20"/>
              </w:rPr>
            </w:pPr>
            <w:r w:rsidRPr="009B7DA5">
              <w:rPr>
                <w:rFonts w:cs="Arial"/>
                <w:sz w:val="20"/>
                <w:szCs w:val="20"/>
              </w:rPr>
              <w:t>Afhankelijk van de ernst van de daad.</w:t>
            </w:r>
          </w:p>
          <w:p w:rsidR="00D126DA" w:rsidRPr="009B7DA5" w:rsidRDefault="00D126DA" w:rsidP="0012400D">
            <w:pPr>
              <w:rPr>
                <w:rFonts w:cs="Arial"/>
                <w:sz w:val="20"/>
                <w:szCs w:val="20"/>
              </w:rPr>
            </w:pPr>
            <w:r w:rsidRPr="009B7DA5">
              <w:rPr>
                <w:rFonts w:cs="Arial"/>
                <w:sz w:val="20"/>
                <w:szCs w:val="20"/>
              </w:rPr>
              <w:t>Het gestolen voorwerp moet (in goede staat) terug gegeven worden of betaald worden. Zo niet? Uitsluiting!</w:t>
            </w:r>
          </w:p>
          <w:p w:rsidR="00D126DA" w:rsidRPr="009B7DA5" w:rsidRDefault="00D126DA" w:rsidP="0012400D">
            <w:pPr>
              <w:rPr>
                <w:rFonts w:cs="Arial"/>
                <w:sz w:val="20"/>
                <w:szCs w:val="20"/>
              </w:rPr>
            </w:pPr>
          </w:p>
          <w:p w:rsidR="00D126DA" w:rsidRPr="009B7DA5" w:rsidRDefault="00D126DA" w:rsidP="0012400D">
            <w:pPr>
              <w:rPr>
                <w:rFonts w:cs="Arial"/>
                <w:sz w:val="20"/>
                <w:szCs w:val="20"/>
              </w:rPr>
            </w:pPr>
            <w:r w:rsidRPr="009B7DA5">
              <w:rPr>
                <w:rFonts w:cs="Arial"/>
                <w:sz w:val="20"/>
                <w:szCs w:val="20"/>
              </w:rPr>
              <w:t>Voor niet spelende leden of bezoekers</w:t>
            </w:r>
            <w:r w:rsidRPr="009B7DA5">
              <w:rPr>
                <w:rFonts w:cs="Arial"/>
                <w:b/>
                <w:sz w:val="20"/>
                <w:szCs w:val="20"/>
              </w:rPr>
              <w:t xml:space="preserve"> </w:t>
            </w:r>
            <w:r w:rsidR="00990484" w:rsidRPr="009B7DA5">
              <w:rPr>
                <w:rFonts w:cs="Arial"/>
                <w:sz w:val="20"/>
                <w:szCs w:val="20"/>
              </w:rPr>
              <w:t>een terrein</w:t>
            </w:r>
            <w:r w:rsidRPr="009B7DA5">
              <w:rPr>
                <w:rFonts w:cs="Arial"/>
                <w:sz w:val="20"/>
                <w:szCs w:val="20"/>
              </w:rPr>
              <w:t>ontzegging voor een periode passend bij de ernst van de daad.</w:t>
            </w:r>
          </w:p>
          <w:p w:rsidR="00D126DA" w:rsidRPr="009B7DA5" w:rsidRDefault="00D126DA" w:rsidP="0012400D">
            <w:pPr>
              <w:rPr>
                <w:rFonts w:cs="Arial"/>
                <w:sz w:val="20"/>
                <w:szCs w:val="20"/>
              </w:rPr>
            </w:pPr>
          </w:p>
        </w:tc>
        <w:tc>
          <w:tcPr>
            <w:tcW w:w="2520" w:type="dxa"/>
            <w:shd w:val="clear" w:color="auto" w:fill="003366"/>
          </w:tcPr>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Royement</w:t>
            </w:r>
          </w:p>
          <w:p w:rsidR="00D126DA" w:rsidRPr="00D126DA" w:rsidRDefault="00D126DA" w:rsidP="0012400D">
            <w:pPr>
              <w:rPr>
                <w:rFonts w:cs="Arial"/>
                <w:color w:val="FFFFFF" w:themeColor="background1"/>
                <w:sz w:val="20"/>
                <w:szCs w:val="20"/>
              </w:rPr>
            </w:pPr>
          </w:p>
          <w:p w:rsidR="0095537C" w:rsidRDefault="0095537C" w:rsidP="0012400D">
            <w:pPr>
              <w:rPr>
                <w:rFonts w:cs="Arial"/>
                <w:color w:val="FFFFFF" w:themeColor="background1"/>
                <w:sz w:val="20"/>
                <w:szCs w:val="20"/>
              </w:rPr>
            </w:pPr>
          </w:p>
          <w:p w:rsidR="0095537C" w:rsidRDefault="0095537C" w:rsidP="0012400D">
            <w:pPr>
              <w:rPr>
                <w:rFonts w:cs="Arial"/>
                <w:color w:val="FFFFFF" w:themeColor="background1"/>
                <w:sz w:val="20"/>
                <w:szCs w:val="20"/>
              </w:rPr>
            </w:pPr>
          </w:p>
          <w:p w:rsidR="0095537C" w:rsidRDefault="0095537C" w:rsidP="0012400D">
            <w:pPr>
              <w:rPr>
                <w:rFonts w:cs="Arial"/>
                <w:color w:val="FFFFFF" w:themeColor="background1"/>
                <w:sz w:val="20"/>
                <w:szCs w:val="20"/>
              </w:rPr>
            </w:pPr>
          </w:p>
          <w:p w:rsidR="0095537C" w:rsidRDefault="0095537C" w:rsidP="0012400D">
            <w:pPr>
              <w:rPr>
                <w:rFonts w:cs="Arial"/>
                <w:color w:val="FFFFFF" w:themeColor="background1"/>
                <w:sz w:val="20"/>
                <w:szCs w:val="20"/>
              </w:rPr>
            </w:pPr>
          </w:p>
          <w:p w:rsidR="0095537C" w:rsidRDefault="0095537C" w:rsidP="0012400D">
            <w:pPr>
              <w:rPr>
                <w:rFonts w:cs="Arial"/>
                <w:color w:val="FFFFFF" w:themeColor="background1"/>
                <w:sz w:val="20"/>
                <w:szCs w:val="20"/>
              </w:rPr>
            </w:pPr>
          </w:p>
          <w:p w:rsidR="0095537C" w:rsidRDefault="0095537C" w:rsidP="0012400D">
            <w:pPr>
              <w:rPr>
                <w:rFonts w:cs="Arial"/>
                <w:color w:val="FFFFFF" w:themeColor="background1"/>
                <w:sz w:val="20"/>
                <w:szCs w:val="20"/>
              </w:rPr>
            </w:pPr>
          </w:p>
          <w:p w:rsidR="0095537C" w:rsidRDefault="0095537C" w:rsidP="0012400D">
            <w:pPr>
              <w:rPr>
                <w:rFonts w:cs="Arial"/>
                <w:color w:val="FFFFFF" w:themeColor="background1"/>
                <w:sz w:val="20"/>
                <w:szCs w:val="20"/>
              </w:rPr>
            </w:pPr>
          </w:p>
          <w:p w:rsidR="0095537C" w:rsidRDefault="0095537C"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 xml:space="preserve">Voor niet spelende leden een permanente terreinontzegging </w:t>
            </w:r>
          </w:p>
          <w:p w:rsidR="00D126DA" w:rsidRPr="00D126DA" w:rsidRDefault="00D126DA" w:rsidP="0012400D">
            <w:pPr>
              <w:rPr>
                <w:rFonts w:cs="Arial"/>
                <w:b/>
                <w:sz w:val="20"/>
                <w:szCs w:val="20"/>
              </w:rPr>
            </w:pPr>
          </w:p>
        </w:tc>
      </w:tr>
      <w:tr w:rsidR="00D126DA" w:rsidRPr="00D126DA" w:rsidTr="0012400D">
        <w:tc>
          <w:tcPr>
            <w:tcW w:w="1833" w:type="dxa"/>
            <w:vAlign w:val="center"/>
          </w:tcPr>
          <w:p w:rsidR="00D126DA" w:rsidRPr="00D126DA" w:rsidRDefault="00D126DA" w:rsidP="0012400D">
            <w:pPr>
              <w:jc w:val="center"/>
              <w:rPr>
                <w:rFonts w:cs="Arial"/>
                <w:b/>
                <w:sz w:val="20"/>
                <w:szCs w:val="20"/>
              </w:rPr>
            </w:pPr>
            <w:r w:rsidRPr="00D126DA">
              <w:rPr>
                <w:rFonts w:cs="Arial"/>
                <w:b/>
                <w:sz w:val="20"/>
                <w:szCs w:val="20"/>
              </w:rPr>
              <w:t>Zware diefstal</w:t>
            </w:r>
          </w:p>
          <w:p w:rsidR="00D126DA" w:rsidRPr="00D126DA" w:rsidRDefault="00D126DA" w:rsidP="0012400D">
            <w:pPr>
              <w:jc w:val="center"/>
              <w:rPr>
                <w:rFonts w:cs="Arial"/>
                <w:b/>
                <w:sz w:val="20"/>
                <w:szCs w:val="20"/>
              </w:rPr>
            </w:pPr>
            <w:r w:rsidRPr="00D126DA">
              <w:rPr>
                <w:rFonts w:cs="Arial"/>
                <w:b/>
                <w:sz w:val="20"/>
                <w:szCs w:val="20"/>
              </w:rPr>
              <w:t>(fiets, telefoon portemonnee etc.)</w:t>
            </w:r>
          </w:p>
          <w:p w:rsidR="00D126DA" w:rsidRPr="00D126DA" w:rsidRDefault="00D126DA" w:rsidP="0012400D">
            <w:pPr>
              <w:jc w:val="center"/>
              <w:rPr>
                <w:rFonts w:cs="Arial"/>
                <w:b/>
                <w:sz w:val="20"/>
                <w:szCs w:val="20"/>
              </w:rPr>
            </w:pPr>
          </w:p>
          <w:p w:rsidR="00D126DA" w:rsidRPr="00D126DA" w:rsidRDefault="00D126DA" w:rsidP="0012400D">
            <w:pPr>
              <w:jc w:val="center"/>
              <w:rPr>
                <w:rFonts w:cs="Arial"/>
                <w:b/>
                <w:sz w:val="20"/>
                <w:szCs w:val="20"/>
              </w:rPr>
            </w:pPr>
          </w:p>
        </w:tc>
        <w:tc>
          <w:tcPr>
            <w:tcW w:w="2408" w:type="dxa"/>
          </w:tcPr>
          <w:p w:rsidR="00D126DA" w:rsidRPr="00D126DA" w:rsidRDefault="00D126DA" w:rsidP="0012400D">
            <w:pPr>
              <w:rPr>
                <w:rFonts w:cs="Arial"/>
                <w:sz w:val="20"/>
                <w:szCs w:val="20"/>
              </w:rPr>
            </w:pPr>
            <w:r w:rsidRPr="00D126DA">
              <w:rPr>
                <w:rFonts w:cs="Arial"/>
                <w:sz w:val="20"/>
                <w:szCs w:val="20"/>
              </w:rPr>
              <w:t>Er mag niet gestolen worden.</w:t>
            </w:r>
          </w:p>
          <w:p w:rsidR="00D126DA" w:rsidRPr="00D126DA" w:rsidRDefault="00D126DA" w:rsidP="0012400D">
            <w:pPr>
              <w:rPr>
                <w:rFonts w:cs="Arial"/>
                <w:sz w:val="20"/>
                <w:szCs w:val="20"/>
              </w:rPr>
            </w:pPr>
          </w:p>
        </w:tc>
        <w:tc>
          <w:tcPr>
            <w:tcW w:w="2887" w:type="dxa"/>
            <w:shd w:val="clear" w:color="auto" w:fill="33CCCC"/>
          </w:tcPr>
          <w:p w:rsidR="00D126DA" w:rsidRPr="009B7DA5" w:rsidRDefault="00D126DA" w:rsidP="0012400D">
            <w:pPr>
              <w:rPr>
                <w:rFonts w:cs="Arial"/>
                <w:sz w:val="20"/>
                <w:szCs w:val="20"/>
              </w:rPr>
            </w:pPr>
            <w:r w:rsidRPr="009B7DA5">
              <w:rPr>
                <w:rFonts w:cs="Arial"/>
                <w:sz w:val="20"/>
                <w:szCs w:val="20"/>
              </w:rPr>
              <w:t>Uitsluiting van 4x wedstrijden</w:t>
            </w:r>
          </w:p>
          <w:p w:rsidR="00D126DA" w:rsidRPr="009B7DA5" w:rsidRDefault="00D126DA" w:rsidP="0012400D">
            <w:pPr>
              <w:rPr>
                <w:rFonts w:cs="Arial"/>
                <w:b/>
                <w:sz w:val="20"/>
                <w:szCs w:val="20"/>
              </w:rPr>
            </w:pPr>
            <w:r w:rsidRPr="009B7DA5">
              <w:rPr>
                <w:rFonts w:cs="Arial"/>
                <w:b/>
                <w:sz w:val="20"/>
                <w:szCs w:val="20"/>
              </w:rPr>
              <w:t>Disciplinaire straf op de club</w:t>
            </w:r>
          </w:p>
          <w:p w:rsidR="00D126DA" w:rsidRPr="009B7DA5" w:rsidRDefault="00D126DA" w:rsidP="0012400D">
            <w:pPr>
              <w:rPr>
                <w:rFonts w:cs="Arial"/>
                <w:sz w:val="20"/>
                <w:szCs w:val="20"/>
              </w:rPr>
            </w:pPr>
          </w:p>
          <w:p w:rsidR="00D126DA" w:rsidRPr="009B7DA5" w:rsidRDefault="00D126DA" w:rsidP="0012400D">
            <w:pPr>
              <w:rPr>
                <w:rFonts w:cs="Arial"/>
                <w:b/>
                <w:sz w:val="20"/>
                <w:szCs w:val="20"/>
              </w:rPr>
            </w:pPr>
            <w:r w:rsidRPr="009B7DA5">
              <w:rPr>
                <w:rFonts w:cs="Arial"/>
                <w:sz w:val="20"/>
                <w:szCs w:val="20"/>
              </w:rPr>
              <w:t>Er wordt aangifte gedaan bij de politie.</w:t>
            </w:r>
          </w:p>
        </w:tc>
        <w:tc>
          <w:tcPr>
            <w:tcW w:w="2520" w:type="dxa"/>
            <w:shd w:val="clear" w:color="auto" w:fill="008080"/>
          </w:tcPr>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 xml:space="preserve">Een </w:t>
            </w:r>
            <w:r w:rsidR="0078088E">
              <w:rPr>
                <w:rFonts w:cs="Arial"/>
                <w:color w:val="FFFFFF" w:themeColor="background1"/>
                <w:sz w:val="20"/>
                <w:szCs w:val="20"/>
              </w:rPr>
              <w:t>permanente terrein</w:t>
            </w:r>
            <w:r w:rsidRPr="00D126DA">
              <w:rPr>
                <w:rFonts w:cs="Arial"/>
                <w:color w:val="FFFFFF" w:themeColor="background1"/>
                <w:sz w:val="20"/>
                <w:szCs w:val="20"/>
              </w:rPr>
              <w:t>ontzegging, verwijdering ledenlijst.</w:t>
            </w:r>
          </w:p>
          <w:p w:rsidR="00D126DA" w:rsidRPr="00D126DA" w:rsidRDefault="00D126DA" w:rsidP="0012400D">
            <w:pPr>
              <w:rPr>
                <w:rFonts w:cs="Arial"/>
                <w:color w:val="FFFFFF" w:themeColor="background1"/>
                <w:sz w:val="20"/>
                <w:szCs w:val="20"/>
              </w:rPr>
            </w:pPr>
          </w:p>
          <w:p w:rsidR="00D126DA" w:rsidRPr="00D126DA" w:rsidRDefault="00D126DA" w:rsidP="0012400D">
            <w:pPr>
              <w:rPr>
                <w:rFonts w:cs="Arial"/>
                <w:color w:val="FFFFFF" w:themeColor="background1"/>
                <w:sz w:val="20"/>
                <w:szCs w:val="20"/>
              </w:rPr>
            </w:pPr>
            <w:r w:rsidRPr="00D126DA">
              <w:rPr>
                <w:rFonts w:cs="Arial"/>
                <w:color w:val="FFFFFF" w:themeColor="background1"/>
                <w:sz w:val="20"/>
                <w:szCs w:val="20"/>
              </w:rPr>
              <w:t>Er wordt aangifte gedaan bij de politie.</w:t>
            </w:r>
          </w:p>
        </w:tc>
      </w:tr>
    </w:tbl>
    <w:p w:rsidR="00D126DA" w:rsidRPr="00D126DA" w:rsidRDefault="00D126DA" w:rsidP="00174964">
      <w:pPr>
        <w:rPr>
          <w:rFonts w:eastAsia="Calibri" w:cs="Arial"/>
          <w:sz w:val="20"/>
          <w:szCs w:val="20"/>
        </w:rPr>
      </w:pPr>
    </w:p>
    <w:p w:rsidR="00A157A4" w:rsidRDefault="00174964" w:rsidP="00174964">
      <w:pPr>
        <w:rPr>
          <w:rFonts w:eastAsia="Calibri" w:cs="Arial"/>
          <w:sz w:val="20"/>
          <w:szCs w:val="20"/>
        </w:rPr>
      </w:pPr>
      <w:r w:rsidRPr="00D126DA">
        <w:rPr>
          <w:rFonts w:eastAsia="Calibri" w:cs="Arial"/>
          <w:sz w:val="20"/>
          <w:szCs w:val="20"/>
        </w:rPr>
        <w:t>Zie voor collectief wangedrag de toelichting.</w:t>
      </w:r>
    </w:p>
    <w:p w:rsidR="00A157A4" w:rsidRDefault="00A157A4">
      <w:pPr>
        <w:rPr>
          <w:rFonts w:eastAsia="Calibri" w:cs="Arial"/>
          <w:sz w:val="20"/>
          <w:szCs w:val="20"/>
        </w:rPr>
      </w:pPr>
      <w:r>
        <w:rPr>
          <w:rFonts w:eastAsia="Calibri" w:cs="Arial"/>
          <w:sz w:val="20"/>
          <w:szCs w:val="20"/>
        </w:rPr>
        <w:br w:type="page"/>
      </w:r>
    </w:p>
    <w:p w:rsidR="00013C1A" w:rsidRPr="00D126DA" w:rsidRDefault="00013C1A" w:rsidP="00174964">
      <w:pPr>
        <w:rPr>
          <w:rFonts w:eastAsia="Calibri" w:cs="Arial"/>
          <w:sz w:val="20"/>
          <w:szCs w:val="20"/>
        </w:rPr>
      </w:pPr>
    </w:p>
    <w:p w:rsidR="00A157A4" w:rsidRDefault="00A157A4" w:rsidP="00A157A4">
      <w:pPr>
        <w:rPr>
          <w:rFonts w:ascii="Trebuchet MS" w:hAnsi="Trebuchet MS" w:cs="Arial"/>
          <w:b/>
          <w:color w:val="00B050"/>
          <w:sz w:val="22"/>
          <w:szCs w:val="20"/>
        </w:rPr>
      </w:pPr>
      <w:r w:rsidRPr="00174964">
        <w:rPr>
          <w:rFonts w:ascii="Trebuchet MS" w:hAnsi="Trebuchet MS" w:cs="Arial"/>
          <w:b/>
          <w:color w:val="00B050"/>
          <w:sz w:val="22"/>
          <w:szCs w:val="20"/>
        </w:rPr>
        <w:t xml:space="preserve">Incidentenlijst </w:t>
      </w:r>
      <w:r>
        <w:rPr>
          <w:rFonts w:ascii="Trebuchet MS" w:hAnsi="Trebuchet MS" w:cs="Arial"/>
          <w:b/>
          <w:color w:val="00B050"/>
          <w:sz w:val="22"/>
          <w:szCs w:val="20"/>
        </w:rPr>
        <w:t>C</w:t>
      </w:r>
      <w:r w:rsidRPr="00174964">
        <w:rPr>
          <w:rFonts w:ascii="Trebuchet MS" w:hAnsi="Trebuchet MS" w:cs="Arial"/>
          <w:b/>
          <w:color w:val="00B050"/>
          <w:sz w:val="22"/>
          <w:szCs w:val="20"/>
        </w:rPr>
        <w:t xml:space="preserve"> – wangedrag van ouders/verzorgers en bezoekers</w:t>
      </w:r>
    </w:p>
    <w:p w:rsidR="00A157A4" w:rsidRDefault="00A157A4" w:rsidP="00A157A4">
      <w:pPr>
        <w:rPr>
          <w:rFonts w:eastAsia="Calibri" w:cs="Arial"/>
          <w:sz w:val="20"/>
          <w:szCs w:val="20"/>
        </w:rPr>
      </w:pPr>
    </w:p>
    <w:tbl>
      <w:tblPr>
        <w:tblStyle w:val="Tabelraster"/>
        <w:tblW w:w="0" w:type="auto"/>
        <w:tblLook w:val="01E0"/>
      </w:tblPr>
      <w:tblGrid>
        <w:gridCol w:w="3070"/>
        <w:gridCol w:w="3071"/>
        <w:gridCol w:w="3071"/>
      </w:tblGrid>
      <w:tr w:rsidR="00A157A4" w:rsidRPr="00D24412" w:rsidTr="0033167A">
        <w:tc>
          <w:tcPr>
            <w:tcW w:w="3070" w:type="dxa"/>
            <w:shd w:val="clear" w:color="auto" w:fill="D9D9D9"/>
            <w:vAlign w:val="center"/>
          </w:tcPr>
          <w:p w:rsidR="00A157A4" w:rsidRPr="00D24412" w:rsidRDefault="00A157A4" w:rsidP="0033167A">
            <w:pPr>
              <w:jc w:val="center"/>
              <w:rPr>
                <w:rFonts w:cs="Arial"/>
                <w:b/>
                <w:sz w:val="20"/>
                <w:szCs w:val="20"/>
              </w:rPr>
            </w:pPr>
            <w:r w:rsidRPr="00D24412">
              <w:rPr>
                <w:rFonts w:cs="Arial"/>
                <w:b/>
                <w:sz w:val="20"/>
                <w:szCs w:val="20"/>
              </w:rPr>
              <w:t>Omschrijving wangedrag van ouders/verzorgers en bezoekers</w:t>
            </w:r>
          </w:p>
        </w:tc>
        <w:tc>
          <w:tcPr>
            <w:tcW w:w="3071" w:type="dxa"/>
            <w:shd w:val="clear" w:color="auto" w:fill="D9D9D9"/>
            <w:vAlign w:val="center"/>
          </w:tcPr>
          <w:p w:rsidR="00A157A4" w:rsidRPr="00D24412" w:rsidRDefault="00A157A4" w:rsidP="0033167A">
            <w:pPr>
              <w:jc w:val="center"/>
              <w:rPr>
                <w:rFonts w:cs="Arial"/>
                <w:b/>
                <w:sz w:val="20"/>
                <w:szCs w:val="20"/>
              </w:rPr>
            </w:pPr>
            <w:r w:rsidRPr="00D24412">
              <w:rPr>
                <w:rFonts w:cs="Arial"/>
                <w:b/>
                <w:sz w:val="20"/>
                <w:szCs w:val="20"/>
              </w:rPr>
              <w:t xml:space="preserve">Sanctie bij </w:t>
            </w:r>
            <w:r>
              <w:rPr>
                <w:rFonts w:cs="Arial"/>
                <w:b/>
                <w:sz w:val="20"/>
                <w:szCs w:val="20"/>
              </w:rPr>
              <w:t>ee</w:t>
            </w:r>
            <w:r w:rsidRPr="00D24412">
              <w:rPr>
                <w:rFonts w:cs="Arial"/>
                <w:b/>
                <w:sz w:val="20"/>
                <w:szCs w:val="20"/>
              </w:rPr>
              <w:t>nmalig</w:t>
            </w:r>
          </w:p>
        </w:tc>
        <w:tc>
          <w:tcPr>
            <w:tcW w:w="3071" w:type="dxa"/>
            <w:shd w:val="clear" w:color="auto" w:fill="D9D9D9"/>
            <w:vAlign w:val="center"/>
          </w:tcPr>
          <w:p w:rsidR="00A157A4" w:rsidRPr="00D24412" w:rsidRDefault="00A157A4" w:rsidP="0033167A">
            <w:pPr>
              <w:jc w:val="center"/>
              <w:rPr>
                <w:rFonts w:cs="Arial"/>
                <w:b/>
                <w:sz w:val="20"/>
                <w:szCs w:val="20"/>
              </w:rPr>
            </w:pPr>
            <w:r w:rsidRPr="00D24412">
              <w:rPr>
                <w:rFonts w:cs="Arial"/>
                <w:b/>
                <w:sz w:val="20"/>
                <w:szCs w:val="20"/>
              </w:rPr>
              <w:t>Sanctie bij herhaling</w:t>
            </w:r>
          </w:p>
        </w:tc>
      </w:tr>
      <w:tr w:rsidR="00A157A4" w:rsidRPr="00D24412" w:rsidTr="0033167A">
        <w:tc>
          <w:tcPr>
            <w:tcW w:w="3070" w:type="dxa"/>
            <w:tcBorders>
              <w:bottom w:val="single" w:sz="4" w:space="0" w:color="auto"/>
            </w:tcBorders>
          </w:tcPr>
          <w:p w:rsidR="00A157A4" w:rsidRPr="00D24412" w:rsidRDefault="00A157A4" w:rsidP="0033167A">
            <w:pPr>
              <w:rPr>
                <w:rFonts w:cs="Arial"/>
                <w:b/>
                <w:sz w:val="20"/>
                <w:szCs w:val="20"/>
              </w:rPr>
            </w:pPr>
          </w:p>
        </w:tc>
        <w:tc>
          <w:tcPr>
            <w:tcW w:w="3071" w:type="dxa"/>
            <w:tcBorders>
              <w:bottom w:val="single" w:sz="4" w:space="0" w:color="auto"/>
            </w:tcBorders>
          </w:tcPr>
          <w:p w:rsidR="00A157A4" w:rsidRPr="00D24412" w:rsidRDefault="00A157A4" w:rsidP="0033167A">
            <w:pPr>
              <w:rPr>
                <w:rFonts w:cs="Arial"/>
                <w:sz w:val="20"/>
                <w:szCs w:val="20"/>
              </w:rPr>
            </w:pPr>
          </w:p>
        </w:tc>
        <w:tc>
          <w:tcPr>
            <w:tcW w:w="3071" w:type="dxa"/>
            <w:tcBorders>
              <w:bottom w:val="single" w:sz="4" w:space="0" w:color="auto"/>
            </w:tcBorders>
          </w:tcPr>
          <w:p w:rsidR="00A157A4" w:rsidRPr="00D24412" w:rsidRDefault="00A157A4" w:rsidP="0033167A">
            <w:pPr>
              <w:rPr>
                <w:rFonts w:cs="Arial"/>
                <w:sz w:val="20"/>
                <w:szCs w:val="20"/>
              </w:rPr>
            </w:pPr>
          </w:p>
        </w:tc>
      </w:tr>
      <w:tr w:rsidR="00A157A4" w:rsidRPr="00D24412" w:rsidTr="0033167A">
        <w:tc>
          <w:tcPr>
            <w:tcW w:w="3070" w:type="dxa"/>
            <w:tcBorders>
              <w:right w:val="nil"/>
            </w:tcBorders>
            <w:shd w:val="clear" w:color="auto" w:fill="D9D9D9"/>
          </w:tcPr>
          <w:p w:rsidR="00A157A4" w:rsidRPr="00D24412" w:rsidRDefault="00A157A4" w:rsidP="0033167A">
            <w:pPr>
              <w:rPr>
                <w:rFonts w:cs="Arial"/>
                <w:b/>
                <w:sz w:val="20"/>
                <w:szCs w:val="20"/>
              </w:rPr>
            </w:pPr>
            <w:r w:rsidRPr="00D24412">
              <w:rPr>
                <w:rFonts w:cs="Arial"/>
                <w:b/>
                <w:sz w:val="20"/>
                <w:szCs w:val="20"/>
              </w:rPr>
              <w:t>Protesteren</w:t>
            </w:r>
          </w:p>
        </w:tc>
        <w:tc>
          <w:tcPr>
            <w:tcW w:w="3071" w:type="dxa"/>
            <w:tcBorders>
              <w:left w:val="nil"/>
              <w:right w:val="nil"/>
            </w:tcBorders>
            <w:shd w:val="clear" w:color="auto" w:fill="D9D9D9"/>
          </w:tcPr>
          <w:p w:rsidR="00A157A4" w:rsidRPr="00D24412" w:rsidRDefault="00A157A4" w:rsidP="0033167A">
            <w:pPr>
              <w:rPr>
                <w:rFonts w:cs="Arial"/>
                <w:sz w:val="20"/>
                <w:szCs w:val="20"/>
              </w:rPr>
            </w:pPr>
          </w:p>
        </w:tc>
        <w:tc>
          <w:tcPr>
            <w:tcW w:w="3071" w:type="dxa"/>
            <w:tcBorders>
              <w:left w:val="nil"/>
            </w:tcBorders>
            <w:shd w:val="clear" w:color="auto" w:fill="D9D9D9"/>
          </w:tcPr>
          <w:p w:rsidR="00A157A4" w:rsidRPr="00D24412" w:rsidRDefault="00A157A4" w:rsidP="0033167A">
            <w:pPr>
              <w:rPr>
                <w:rFonts w:cs="Arial"/>
                <w:sz w:val="20"/>
                <w:szCs w:val="20"/>
              </w:rPr>
            </w:pP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Het speelveld betreden zonder toestemming</w:t>
            </w:r>
            <w:r>
              <w:rPr>
                <w:rFonts w:cs="Arial"/>
                <w:sz w:val="20"/>
                <w:szCs w:val="20"/>
              </w:rPr>
              <w:t>.</w:t>
            </w:r>
          </w:p>
        </w:tc>
        <w:tc>
          <w:tcPr>
            <w:tcW w:w="3071" w:type="dxa"/>
            <w:shd w:val="clear" w:color="auto" w:fill="CCFFFF"/>
          </w:tcPr>
          <w:p w:rsidR="00A157A4" w:rsidRPr="00D24412" w:rsidRDefault="00A157A4" w:rsidP="0033167A">
            <w:pPr>
              <w:rPr>
                <w:rFonts w:cs="Arial"/>
                <w:sz w:val="20"/>
                <w:szCs w:val="20"/>
              </w:rPr>
            </w:pPr>
            <w:r w:rsidRPr="00D24412">
              <w:rPr>
                <w:rFonts w:cs="Arial"/>
                <w:sz w:val="20"/>
                <w:szCs w:val="20"/>
              </w:rPr>
              <w:t>Berisping</w:t>
            </w:r>
          </w:p>
        </w:tc>
        <w:tc>
          <w:tcPr>
            <w:tcW w:w="3071" w:type="dxa"/>
            <w:shd w:val="clear" w:color="auto" w:fill="33CCCC"/>
          </w:tcPr>
          <w:p w:rsidR="00A157A4" w:rsidRPr="00D24412" w:rsidRDefault="00A157A4" w:rsidP="0033167A">
            <w:pPr>
              <w:rPr>
                <w:rFonts w:cs="Arial"/>
                <w:sz w:val="20"/>
                <w:szCs w:val="20"/>
              </w:rPr>
            </w:pPr>
            <w:r w:rsidRPr="00D24412">
              <w:rPr>
                <w:rFonts w:cs="Arial"/>
                <w:sz w:val="20"/>
                <w:szCs w:val="20"/>
              </w:rPr>
              <w:t>Contract</w:t>
            </w:r>
          </w:p>
          <w:p w:rsidR="00A157A4" w:rsidRPr="00D24412" w:rsidRDefault="00A157A4" w:rsidP="0033167A">
            <w:pPr>
              <w:rPr>
                <w:rFonts w:cs="Arial"/>
                <w:sz w:val="20"/>
                <w:szCs w:val="20"/>
              </w:rPr>
            </w:pPr>
          </w:p>
          <w:p w:rsidR="00A157A4" w:rsidRPr="00D24412" w:rsidRDefault="00A157A4" w:rsidP="0033167A">
            <w:pPr>
              <w:rPr>
                <w:rFonts w:cs="Arial"/>
                <w:sz w:val="20"/>
                <w:szCs w:val="20"/>
              </w:rPr>
            </w:pPr>
            <w:r w:rsidRPr="00D24412">
              <w:rPr>
                <w:rFonts w:cs="Arial"/>
                <w:sz w:val="20"/>
                <w:szCs w:val="20"/>
              </w:rPr>
              <w:t xml:space="preserve">Hierna: </w:t>
            </w:r>
          </w:p>
          <w:p w:rsidR="00A157A4" w:rsidRPr="00D24412" w:rsidRDefault="00A157A4" w:rsidP="0033167A">
            <w:pPr>
              <w:rPr>
                <w:rFonts w:cs="Arial"/>
                <w:sz w:val="20"/>
                <w:szCs w:val="20"/>
              </w:rPr>
            </w:pPr>
            <w:r w:rsidRPr="00D24412">
              <w:rPr>
                <w:rFonts w:cs="Arial"/>
                <w:sz w:val="20"/>
                <w:szCs w:val="20"/>
              </w:rPr>
              <w:t>Terreinverbod of Royement</w:t>
            </w: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Door middel van woord en/of gebaar te kennen geven het niet eens te zijn met een beslissing van de scheidsrechter</w:t>
            </w:r>
            <w:r>
              <w:rPr>
                <w:rFonts w:cs="Arial"/>
                <w:sz w:val="20"/>
                <w:szCs w:val="20"/>
              </w:rPr>
              <w:t>.</w:t>
            </w:r>
          </w:p>
        </w:tc>
        <w:tc>
          <w:tcPr>
            <w:tcW w:w="3071" w:type="dxa"/>
            <w:shd w:val="clear" w:color="auto" w:fill="CCFFFF"/>
          </w:tcPr>
          <w:p w:rsidR="00A157A4" w:rsidRPr="00D24412" w:rsidRDefault="00A157A4" w:rsidP="0033167A">
            <w:pPr>
              <w:rPr>
                <w:rFonts w:cs="Arial"/>
                <w:sz w:val="20"/>
                <w:szCs w:val="20"/>
              </w:rPr>
            </w:pPr>
            <w:r w:rsidRPr="00D24412">
              <w:rPr>
                <w:rFonts w:cs="Arial"/>
                <w:sz w:val="20"/>
                <w:szCs w:val="20"/>
              </w:rPr>
              <w:t>Berisping</w:t>
            </w:r>
          </w:p>
        </w:tc>
        <w:tc>
          <w:tcPr>
            <w:tcW w:w="3071" w:type="dxa"/>
            <w:shd w:val="clear" w:color="auto" w:fill="00FFFF"/>
          </w:tcPr>
          <w:p w:rsidR="00A157A4" w:rsidRPr="00D24412" w:rsidRDefault="00A157A4" w:rsidP="0033167A">
            <w:pPr>
              <w:rPr>
                <w:rFonts w:cs="Arial"/>
                <w:sz w:val="20"/>
                <w:szCs w:val="20"/>
              </w:rPr>
            </w:pPr>
            <w:r w:rsidRPr="00D24412">
              <w:rPr>
                <w:rFonts w:cs="Arial"/>
                <w:sz w:val="20"/>
                <w:szCs w:val="20"/>
              </w:rPr>
              <w:t>Uitnodigen gesprek</w:t>
            </w:r>
          </w:p>
          <w:p w:rsidR="00A157A4" w:rsidRPr="00D24412" w:rsidRDefault="00A157A4" w:rsidP="0033167A">
            <w:pPr>
              <w:rPr>
                <w:rFonts w:cs="Arial"/>
                <w:sz w:val="20"/>
                <w:szCs w:val="20"/>
              </w:rPr>
            </w:pPr>
          </w:p>
          <w:p w:rsidR="00A157A4" w:rsidRPr="00D24412" w:rsidRDefault="00A157A4" w:rsidP="0033167A">
            <w:pPr>
              <w:rPr>
                <w:rFonts w:cs="Arial"/>
                <w:sz w:val="20"/>
                <w:szCs w:val="20"/>
              </w:rPr>
            </w:pPr>
            <w:r w:rsidRPr="00D24412">
              <w:rPr>
                <w:rFonts w:cs="Arial"/>
                <w:sz w:val="20"/>
                <w:szCs w:val="20"/>
              </w:rPr>
              <w:t>Hierna:</w:t>
            </w:r>
          </w:p>
          <w:p w:rsidR="00A157A4" w:rsidRPr="00D24412" w:rsidRDefault="00A157A4" w:rsidP="0033167A">
            <w:pPr>
              <w:rPr>
                <w:rFonts w:cs="Arial"/>
                <w:sz w:val="20"/>
                <w:szCs w:val="20"/>
              </w:rPr>
            </w:pPr>
            <w:r w:rsidRPr="00D24412">
              <w:rPr>
                <w:rFonts w:cs="Arial"/>
                <w:sz w:val="20"/>
                <w:szCs w:val="20"/>
              </w:rPr>
              <w:t>Contract, Terreinverbod of Royement</w:t>
            </w:r>
          </w:p>
        </w:tc>
      </w:tr>
      <w:tr w:rsidR="00A157A4" w:rsidRPr="00D24412" w:rsidTr="0033167A">
        <w:tc>
          <w:tcPr>
            <w:tcW w:w="9212" w:type="dxa"/>
            <w:gridSpan w:val="3"/>
            <w:shd w:val="clear" w:color="auto" w:fill="D9D9D9"/>
          </w:tcPr>
          <w:p w:rsidR="00A157A4" w:rsidRPr="00D24412" w:rsidRDefault="00A157A4" w:rsidP="0033167A">
            <w:pPr>
              <w:rPr>
                <w:rFonts w:cs="Arial"/>
                <w:sz w:val="20"/>
                <w:szCs w:val="20"/>
              </w:rPr>
            </w:pPr>
            <w:r w:rsidRPr="00D24412">
              <w:rPr>
                <w:rFonts w:cs="Arial"/>
                <w:b/>
                <w:sz w:val="20"/>
                <w:szCs w:val="20"/>
              </w:rPr>
              <w:t>Beledigen in woord en/of gebaar</w:t>
            </w: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 xml:space="preserve">Eenvoudig </w:t>
            </w:r>
          </w:p>
          <w:p w:rsidR="00A157A4" w:rsidRPr="00D24412" w:rsidRDefault="00A157A4" w:rsidP="0033167A">
            <w:pPr>
              <w:rPr>
                <w:rFonts w:cs="Arial"/>
                <w:sz w:val="20"/>
                <w:szCs w:val="20"/>
              </w:rPr>
            </w:pPr>
            <w:r>
              <w:rPr>
                <w:rFonts w:cs="Arial"/>
                <w:sz w:val="20"/>
                <w:szCs w:val="20"/>
              </w:rPr>
              <w:t>(</w:t>
            </w:r>
            <w:r w:rsidRPr="00D24412">
              <w:rPr>
                <w:rFonts w:cs="Arial"/>
                <w:sz w:val="20"/>
                <w:szCs w:val="20"/>
              </w:rPr>
              <w:t>scheldwoorden gebruiken en/of middelvinger)</w:t>
            </w:r>
          </w:p>
        </w:tc>
        <w:tc>
          <w:tcPr>
            <w:tcW w:w="3071" w:type="dxa"/>
            <w:shd w:val="clear" w:color="auto" w:fill="CCFFFF"/>
          </w:tcPr>
          <w:p w:rsidR="00A157A4" w:rsidRPr="00D24412" w:rsidRDefault="00A157A4" w:rsidP="0033167A">
            <w:pPr>
              <w:rPr>
                <w:rFonts w:cs="Arial"/>
                <w:sz w:val="20"/>
                <w:szCs w:val="20"/>
              </w:rPr>
            </w:pPr>
            <w:r w:rsidRPr="00D24412">
              <w:rPr>
                <w:rFonts w:cs="Arial"/>
                <w:sz w:val="20"/>
                <w:szCs w:val="20"/>
              </w:rPr>
              <w:t>Berisping</w:t>
            </w:r>
          </w:p>
        </w:tc>
        <w:tc>
          <w:tcPr>
            <w:tcW w:w="3071" w:type="dxa"/>
            <w:shd w:val="clear" w:color="auto" w:fill="00FFFF"/>
          </w:tcPr>
          <w:p w:rsidR="00A157A4" w:rsidRPr="00D24412" w:rsidRDefault="00A157A4" w:rsidP="0033167A">
            <w:pPr>
              <w:rPr>
                <w:rFonts w:cs="Arial"/>
                <w:sz w:val="20"/>
                <w:szCs w:val="20"/>
              </w:rPr>
            </w:pPr>
            <w:r w:rsidRPr="00D24412">
              <w:rPr>
                <w:rFonts w:cs="Arial"/>
                <w:sz w:val="20"/>
                <w:szCs w:val="20"/>
              </w:rPr>
              <w:t>Uitnodigen gesprek</w:t>
            </w:r>
          </w:p>
          <w:p w:rsidR="00A157A4" w:rsidRPr="00D24412" w:rsidRDefault="00A157A4" w:rsidP="0033167A">
            <w:pPr>
              <w:rPr>
                <w:rFonts w:cs="Arial"/>
                <w:sz w:val="20"/>
                <w:szCs w:val="20"/>
              </w:rPr>
            </w:pPr>
          </w:p>
          <w:p w:rsidR="00A157A4" w:rsidRPr="00D24412" w:rsidRDefault="00A157A4" w:rsidP="0033167A">
            <w:pPr>
              <w:rPr>
                <w:rFonts w:cs="Arial"/>
                <w:sz w:val="20"/>
                <w:szCs w:val="20"/>
              </w:rPr>
            </w:pPr>
            <w:r w:rsidRPr="00D24412">
              <w:rPr>
                <w:rFonts w:cs="Arial"/>
                <w:sz w:val="20"/>
                <w:szCs w:val="20"/>
              </w:rPr>
              <w:t>Hierna:</w:t>
            </w:r>
          </w:p>
          <w:p w:rsidR="00A157A4" w:rsidRPr="00D24412" w:rsidRDefault="00A157A4" w:rsidP="0033167A">
            <w:pPr>
              <w:rPr>
                <w:rFonts w:cs="Arial"/>
                <w:sz w:val="20"/>
                <w:szCs w:val="20"/>
              </w:rPr>
            </w:pPr>
            <w:r w:rsidRPr="00D24412">
              <w:rPr>
                <w:rFonts w:cs="Arial"/>
                <w:sz w:val="20"/>
                <w:szCs w:val="20"/>
              </w:rPr>
              <w:t>Contract, Terreinverbod of Royement</w:t>
            </w: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Grof</w:t>
            </w:r>
          </w:p>
          <w:p w:rsidR="00A157A4" w:rsidRPr="00D24412" w:rsidRDefault="00A157A4" w:rsidP="0033167A">
            <w:pPr>
              <w:rPr>
                <w:rFonts w:cs="Arial"/>
                <w:sz w:val="20"/>
                <w:szCs w:val="20"/>
              </w:rPr>
            </w:pPr>
            <w:r w:rsidRPr="00D24412">
              <w:rPr>
                <w:rFonts w:cs="Arial"/>
                <w:sz w:val="20"/>
                <w:szCs w:val="20"/>
              </w:rPr>
              <w:t>(discrimineren en schelden)</w:t>
            </w:r>
          </w:p>
        </w:tc>
        <w:tc>
          <w:tcPr>
            <w:tcW w:w="3071" w:type="dxa"/>
            <w:shd w:val="clear" w:color="auto" w:fill="33CCCC"/>
          </w:tcPr>
          <w:p w:rsidR="00A157A4" w:rsidRPr="00D24412" w:rsidRDefault="00A157A4" w:rsidP="0033167A">
            <w:pPr>
              <w:rPr>
                <w:rFonts w:cs="Arial"/>
                <w:sz w:val="20"/>
                <w:szCs w:val="20"/>
              </w:rPr>
            </w:pPr>
            <w:r w:rsidRPr="00D24412">
              <w:rPr>
                <w:rFonts w:cs="Arial"/>
                <w:sz w:val="20"/>
                <w:szCs w:val="20"/>
              </w:rPr>
              <w:t>Gesprek + contract</w:t>
            </w:r>
          </w:p>
        </w:tc>
        <w:tc>
          <w:tcPr>
            <w:tcW w:w="3071" w:type="dxa"/>
            <w:shd w:val="clear" w:color="auto" w:fill="008080"/>
          </w:tcPr>
          <w:p w:rsidR="00A157A4" w:rsidRPr="00D24412" w:rsidRDefault="00A157A4" w:rsidP="0033167A">
            <w:pPr>
              <w:rPr>
                <w:rFonts w:cs="Arial"/>
                <w:sz w:val="20"/>
                <w:szCs w:val="20"/>
              </w:rPr>
            </w:pPr>
            <w:r w:rsidRPr="00D24412">
              <w:rPr>
                <w:rFonts w:cs="Arial"/>
                <w:sz w:val="20"/>
                <w:szCs w:val="20"/>
              </w:rPr>
              <w:t>Terreinverbod of Royement</w:t>
            </w:r>
          </w:p>
          <w:p w:rsidR="00A157A4" w:rsidRPr="00D24412" w:rsidRDefault="00A157A4" w:rsidP="0033167A">
            <w:pPr>
              <w:rPr>
                <w:rFonts w:cs="Arial"/>
                <w:b/>
                <w:color w:val="FF0000"/>
                <w:sz w:val="20"/>
                <w:szCs w:val="20"/>
              </w:rPr>
            </w:pPr>
          </w:p>
        </w:tc>
      </w:tr>
      <w:tr w:rsidR="00A157A4" w:rsidRPr="00D24412" w:rsidTr="0033167A">
        <w:tc>
          <w:tcPr>
            <w:tcW w:w="9212" w:type="dxa"/>
            <w:gridSpan w:val="3"/>
            <w:shd w:val="clear" w:color="auto" w:fill="D9D9D9"/>
          </w:tcPr>
          <w:p w:rsidR="00A157A4" w:rsidRPr="00D24412" w:rsidRDefault="00A157A4" w:rsidP="0033167A">
            <w:pPr>
              <w:rPr>
                <w:rFonts w:cs="Arial"/>
                <w:sz w:val="20"/>
                <w:szCs w:val="20"/>
              </w:rPr>
            </w:pPr>
            <w:r w:rsidRPr="00D24412">
              <w:rPr>
                <w:rFonts w:cs="Arial"/>
                <w:b/>
                <w:sz w:val="20"/>
                <w:szCs w:val="20"/>
              </w:rPr>
              <w:t>Fysiek gewelddadig handelen</w:t>
            </w: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Handtastelijkheden</w:t>
            </w:r>
          </w:p>
          <w:p w:rsidR="00A157A4" w:rsidRPr="00D24412" w:rsidRDefault="00A157A4" w:rsidP="0033167A">
            <w:pPr>
              <w:rPr>
                <w:rFonts w:cs="Arial"/>
                <w:sz w:val="20"/>
                <w:szCs w:val="20"/>
              </w:rPr>
            </w:pPr>
          </w:p>
        </w:tc>
        <w:tc>
          <w:tcPr>
            <w:tcW w:w="3071" w:type="dxa"/>
            <w:shd w:val="clear" w:color="auto" w:fill="33CCCC"/>
          </w:tcPr>
          <w:p w:rsidR="00A157A4" w:rsidRPr="00D24412" w:rsidRDefault="00A157A4" w:rsidP="00A157A4">
            <w:pPr>
              <w:rPr>
                <w:rFonts w:cs="Arial"/>
                <w:sz w:val="20"/>
                <w:szCs w:val="20"/>
              </w:rPr>
            </w:pPr>
            <w:r w:rsidRPr="00D24412">
              <w:rPr>
                <w:rFonts w:cs="Arial"/>
                <w:sz w:val="20"/>
                <w:szCs w:val="20"/>
              </w:rPr>
              <w:t xml:space="preserve">Gesprek + </w:t>
            </w:r>
            <w:r>
              <w:rPr>
                <w:rFonts w:cs="Arial"/>
                <w:sz w:val="20"/>
                <w:szCs w:val="20"/>
              </w:rPr>
              <w:t>c</w:t>
            </w:r>
            <w:r w:rsidRPr="00D24412">
              <w:rPr>
                <w:rFonts w:cs="Arial"/>
                <w:sz w:val="20"/>
                <w:szCs w:val="20"/>
              </w:rPr>
              <w:t>ontract</w:t>
            </w:r>
          </w:p>
        </w:tc>
        <w:tc>
          <w:tcPr>
            <w:tcW w:w="3071" w:type="dxa"/>
            <w:shd w:val="clear" w:color="auto" w:fill="008080"/>
          </w:tcPr>
          <w:p w:rsidR="00A157A4" w:rsidRPr="00D24412" w:rsidRDefault="00A157A4" w:rsidP="0033167A">
            <w:pPr>
              <w:rPr>
                <w:rFonts w:cs="Arial"/>
                <w:sz w:val="20"/>
                <w:szCs w:val="20"/>
              </w:rPr>
            </w:pPr>
            <w:r w:rsidRPr="00D24412">
              <w:rPr>
                <w:rFonts w:cs="Arial"/>
                <w:sz w:val="20"/>
                <w:szCs w:val="20"/>
              </w:rPr>
              <w:t>Terreinverbod of Royement</w:t>
            </w:r>
          </w:p>
          <w:p w:rsidR="00A157A4" w:rsidRPr="00D24412" w:rsidRDefault="00A157A4" w:rsidP="0033167A">
            <w:pPr>
              <w:rPr>
                <w:rFonts w:cs="Arial"/>
                <w:sz w:val="20"/>
                <w:szCs w:val="20"/>
              </w:rPr>
            </w:pP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Gooien en/of trappen tegen</w:t>
            </w:r>
            <w:r>
              <w:rPr>
                <w:rFonts w:cs="Arial"/>
                <w:sz w:val="20"/>
                <w:szCs w:val="20"/>
              </w:rPr>
              <w:t xml:space="preserve"> </w:t>
            </w:r>
            <w:r w:rsidRPr="00D24412">
              <w:rPr>
                <w:rFonts w:cs="Arial"/>
                <w:sz w:val="20"/>
                <w:szCs w:val="20"/>
              </w:rPr>
              <w:t>voorwerpen (naar personen)</w:t>
            </w:r>
          </w:p>
        </w:tc>
        <w:tc>
          <w:tcPr>
            <w:tcW w:w="3071" w:type="dxa"/>
            <w:shd w:val="clear" w:color="auto" w:fill="008080"/>
          </w:tcPr>
          <w:p w:rsidR="00A157A4" w:rsidRPr="00D24412" w:rsidRDefault="00A157A4" w:rsidP="0033167A">
            <w:pPr>
              <w:rPr>
                <w:rFonts w:cs="Arial"/>
                <w:sz w:val="20"/>
                <w:szCs w:val="20"/>
              </w:rPr>
            </w:pPr>
            <w:r w:rsidRPr="00D24412">
              <w:rPr>
                <w:rFonts w:cs="Arial"/>
                <w:sz w:val="20"/>
                <w:szCs w:val="20"/>
              </w:rPr>
              <w:t>Terreinverbod</w:t>
            </w:r>
          </w:p>
        </w:tc>
        <w:tc>
          <w:tcPr>
            <w:tcW w:w="3071" w:type="dxa"/>
            <w:shd w:val="clear" w:color="auto" w:fill="003366"/>
          </w:tcPr>
          <w:p w:rsidR="00A157A4" w:rsidRPr="00D24412" w:rsidRDefault="00A157A4" w:rsidP="0033167A">
            <w:pPr>
              <w:rPr>
                <w:rFonts w:cs="Arial"/>
                <w:sz w:val="20"/>
                <w:szCs w:val="20"/>
              </w:rPr>
            </w:pPr>
            <w:r w:rsidRPr="00D24412">
              <w:rPr>
                <w:rFonts w:cs="Arial"/>
                <w:sz w:val="20"/>
                <w:szCs w:val="20"/>
              </w:rPr>
              <w:t>Royement</w:t>
            </w: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Slaan en schoppen van een persoon</w:t>
            </w:r>
            <w:r>
              <w:rPr>
                <w:rFonts w:cs="Arial"/>
                <w:sz w:val="20"/>
                <w:szCs w:val="20"/>
              </w:rPr>
              <w:t>.</w:t>
            </w:r>
          </w:p>
        </w:tc>
        <w:tc>
          <w:tcPr>
            <w:tcW w:w="3071" w:type="dxa"/>
            <w:shd w:val="clear" w:color="auto" w:fill="008080"/>
          </w:tcPr>
          <w:p w:rsidR="00A157A4" w:rsidRPr="00D24412" w:rsidRDefault="00A157A4" w:rsidP="0033167A">
            <w:pPr>
              <w:rPr>
                <w:rFonts w:cs="Arial"/>
                <w:sz w:val="20"/>
                <w:szCs w:val="20"/>
              </w:rPr>
            </w:pPr>
            <w:r w:rsidRPr="00D24412">
              <w:rPr>
                <w:rFonts w:cs="Arial"/>
                <w:sz w:val="20"/>
                <w:szCs w:val="20"/>
              </w:rPr>
              <w:t>Terreinverbod</w:t>
            </w:r>
          </w:p>
        </w:tc>
        <w:tc>
          <w:tcPr>
            <w:tcW w:w="3071" w:type="dxa"/>
            <w:shd w:val="clear" w:color="auto" w:fill="003366"/>
          </w:tcPr>
          <w:p w:rsidR="00A157A4" w:rsidRPr="00D24412" w:rsidRDefault="00A157A4" w:rsidP="0033167A">
            <w:pPr>
              <w:rPr>
                <w:rFonts w:cs="Arial"/>
                <w:sz w:val="20"/>
                <w:szCs w:val="20"/>
              </w:rPr>
            </w:pPr>
            <w:r w:rsidRPr="00D24412">
              <w:rPr>
                <w:rFonts w:cs="Arial"/>
                <w:sz w:val="20"/>
                <w:szCs w:val="20"/>
              </w:rPr>
              <w:t>Royement</w:t>
            </w:r>
          </w:p>
        </w:tc>
      </w:tr>
      <w:tr w:rsidR="00A157A4" w:rsidRPr="00D24412" w:rsidTr="0033167A">
        <w:tc>
          <w:tcPr>
            <w:tcW w:w="9212" w:type="dxa"/>
            <w:gridSpan w:val="3"/>
            <w:shd w:val="clear" w:color="auto" w:fill="D9D9D9"/>
          </w:tcPr>
          <w:p w:rsidR="00A157A4" w:rsidRPr="00D24412" w:rsidRDefault="00A157A4" w:rsidP="0033167A">
            <w:pPr>
              <w:rPr>
                <w:rFonts w:cs="Arial"/>
                <w:sz w:val="20"/>
                <w:szCs w:val="20"/>
              </w:rPr>
            </w:pPr>
            <w:r w:rsidRPr="00D24412">
              <w:rPr>
                <w:rFonts w:cs="Arial"/>
                <w:b/>
                <w:sz w:val="20"/>
                <w:szCs w:val="20"/>
              </w:rPr>
              <w:t>Het in diskrediet brengen van de vereniging, begeleiding of andere spelers</w:t>
            </w: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Langs de lijn negatieve uitlatingen over de begeleiding, de speelwijze, de vereniging en/of over de prestaties van een kind</w:t>
            </w:r>
            <w:r>
              <w:rPr>
                <w:rFonts w:cs="Arial"/>
                <w:sz w:val="20"/>
                <w:szCs w:val="20"/>
              </w:rPr>
              <w:t>.</w:t>
            </w:r>
          </w:p>
        </w:tc>
        <w:tc>
          <w:tcPr>
            <w:tcW w:w="3071" w:type="dxa"/>
            <w:shd w:val="clear" w:color="auto" w:fill="00FFFF"/>
          </w:tcPr>
          <w:p w:rsidR="00A157A4" w:rsidRPr="00D24412" w:rsidRDefault="00A157A4" w:rsidP="0033167A">
            <w:pPr>
              <w:rPr>
                <w:rFonts w:cs="Arial"/>
                <w:sz w:val="20"/>
                <w:szCs w:val="20"/>
              </w:rPr>
            </w:pPr>
            <w:r w:rsidRPr="00D24412">
              <w:rPr>
                <w:rFonts w:cs="Arial"/>
                <w:sz w:val="20"/>
                <w:szCs w:val="20"/>
              </w:rPr>
              <w:t>Gesprek</w:t>
            </w:r>
          </w:p>
        </w:tc>
        <w:tc>
          <w:tcPr>
            <w:tcW w:w="3071" w:type="dxa"/>
            <w:shd w:val="clear" w:color="auto" w:fill="33CCCC"/>
          </w:tcPr>
          <w:p w:rsidR="00A157A4" w:rsidRPr="00D24412" w:rsidRDefault="00A157A4" w:rsidP="0033167A">
            <w:pPr>
              <w:rPr>
                <w:rFonts w:cs="Arial"/>
                <w:sz w:val="20"/>
                <w:szCs w:val="20"/>
              </w:rPr>
            </w:pPr>
            <w:r w:rsidRPr="00D24412">
              <w:rPr>
                <w:rFonts w:cs="Arial"/>
                <w:sz w:val="20"/>
                <w:szCs w:val="20"/>
              </w:rPr>
              <w:t>Contract</w:t>
            </w:r>
          </w:p>
          <w:p w:rsidR="00A157A4" w:rsidRPr="00D24412" w:rsidRDefault="00A157A4" w:rsidP="0033167A">
            <w:pPr>
              <w:rPr>
                <w:rFonts w:cs="Arial"/>
                <w:sz w:val="20"/>
                <w:szCs w:val="20"/>
              </w:rPr>
            </w:pPr>
          </w:p>
          <w:p w:rsidR="00A157A4" w:rsidRPr="00D24412" w:rsidRDefault="00A157A4" w:rsidP="0033167A">
            <w:pPr>
              <w:rPr>
                <w:rFonts w:cs="Arial"/>
                <w:sz w:val="20"/>
                <w:szCs w:val="20"/>
              </w:rPr>
            </w:pPr>
            <w:r w:rsidRPr="00D24412">
              <w:rPr>
                <w:rFonts w:cs="Arial"/>
                <w:sz w:val="20"/>
                <w:szCs w:val="20"/>
              </w:rPr>
              <w:t xml:space="preserve">Hierna: </w:t>
            </w:r>
          </w:p>
          <w:p w:rsidR="00A157A4" w:rsidRPr="00D24412" w:rsidRDefault="00A157A4" w:rsidP="0033167A">
            <w:pPr>
              <w:rPr>
                <w:rFonts w:cs="Arial"/>
                <w:sz w:val="20"/>
                <w:szCs w:val="20"/>
              </w:rPr>
            </w:pPr>
            <w:r w:rsidRPr="00D24412">
              <w:rPr>
                <w:rFonts w:cs="Arial"/>
                <w:sz w:val="20"/>
                <w:szCs w:val="20"/>
              </w:rPr>
              <w:t>Terreinverbod of Royement</w:t>
            </w:r>
          </w:p>
        </w:tc>
      </w:tr>
      <w:tr w:rsidR="00A157A4" w:rsidRPr="00D24412" w:rsidTr="0033167A">
        <w:tc>
          <w:tcPr>
            <w:tcW w:w="3070" w:type="dxa"/>
          </w:tcPr>
          <w:p w:rsidR="00A157A4" w:rsidRPr="00D24412" w:rsidRDefault="00A157A4" w:rsidP="0033167A">
            <w:pPr>
              <w:rPr>
                <w:rFonts w:cs="Arial"/>
                <w:sz w:val="20"/>
                <w:szCs w:val="20"/>
              </w:rPr>
            </w:pPr>
            <w:r w:rsidRPr="00D24412">
              <w:rPr>
                <w:rFonts w:cs="Arial"/>
                <w:sz w:val="20"/>
                <w:szCs w:val="20"/>
              </w:rPr>
              <w:t>In discussie gaan met de begeleiding over de opstelling, reserves, positie van de spelers en het wisselbeleid</w:t>
            </w:r>
            <w:r>
              <w:rPr>
                <w:rFonts w:cs="Arial"/>
                <w:sz w:val="20"/>
                <w:szCs w:val="20"/>
              </w:rPr>
              <w:t>.</w:t>
            </w:r>
          </w:p>
        </w:tc>
        <w:tc>
          <w:tcPr>
            <w:tcW w:w="3071" w:type="dxa"/>
            <w:shd w:val="clear" w:color="auto" w:fill="00FFFF"/>
          </w:tcPr>
          <w:p w:rsidR="00A157A4" w:rsidRPr="00D24412" w:rsidRDefault="00A157A4" w:rsidP="0033167A">
            <w:pPr>
              <w:rPr>
                <w:rFonts w:cs="Arial"/>
                <w:sz w:val="20"/>
                <w:szCs w:val="20"/>
              </w:rPr>
            </w:pPr>
            <w:r w:rsidRPr="00D24412">
              <w:rPr>
                <w:rFonts w:cs="Arial"/>
                <w:sz w:val="20"/>
                <w:szCs w:val="20"/>
              </w:rPr>
              <w:t>Gesprek</w:t>
            </w:r>
          </w:p>
        </w:tc>
        <w:tc>
          <w:tcPr>
            <w:tcW w:w="3071" w:type="dxa"/>
            <w:shd w:val="clear" w:color="auto" w:fill="33CCCC"/>
          </w:tcPr>
          <w:p w:rsidR="00A157A4" w:rsidRPr="00D24412" w:rsidRDefault="00A157A4" w:rsidP="0033167A">
            <w:pPr>
              <w:rPr>
                <w:rFonts w:cs="Arial"/>
                <w:sz w:val="20"/>
                <w:szCs w:val="20"/>
              </w:rPr>
            </w:pPr>
            <w:r w:rsidRPr="00D24412">
              <w:rPr>
                <w:rFonts w:cs="Arial"/>
                <w:sz w:val="20"/>
                <w:szCs w:val="20"/>
              </w:rPr>
              <w:t>Contract</w:t>
            </w:r>
          </w:p>
          <w:p w:rsidR="00A157A4" w:rsidRPr="00D24412" w:rsidRDefault="00A157A4" w:rsidP="0033167A">
            <w:pPr>
              <w:rPr>
                <w:rFonts w:cs="Arial"/>
                <w:sz w:val="20"/>
                <w:szCs w:val="20"/>
              </w:rPr>
            </w:pPr>
          </w:p>
          <w:p w:rsidR="00A157A4" w:rsidRPr="00D24412" w:rsidRDefault="00A157A4" w:rsidP="0033167A">
            <w:pPr>
              <w:rPr>
                <w:rFonts w:cs="Arial"/>
                <w:sz w:val="20"/>
                <w:szCs w:val="20"/>
              </w:rPr>
            </w:pPr>
            <w:r w:rsidRPr="00D24412">
              <w:rPr>
                <w:rFonts w:cs="Arial"/>
                <w:sz w:val="20"/>
                <w:szCs w:val="20"/>
              </w:rPr>
              <w:t xml:space="preserve">Hierna: </w:t>
            </w:r>
          </w:p>
          <w:p w:rsidR="00A157A4" w:rsidRPr="00D24412" w:rsidRDefault="00A157A4" w:rsidP="0033167A">
            <w:pPr>
              <w:rPr>
                <w:rFonts w:cs="Arial"/>
                <w:sz w:val="20"/>
                <w:szCs w:val="20"/>
              </w:rPr>
            </w:pPr>
            <w:r w:rsidRPr="00D24412">
              <w:rPr>
                <w:rFonts w:cs="Arial"/>
                <w:sz w:val="20"/>
                <w:szCs w:val="20"/>
              </w:rPr>
              <w:t>Terreinverbod of Royement</w:t>
            </w:r>
          </w:p>
        </w:tc>
      </w:tr>
    </w:tbl>
    <w:p w:rsidR="00A157A4" w:rsidRPr="00D24412" w:rsidRDefault="00A157A4" w:rsidP="00A157A4">
      <w:pPr>
        <w:rPr>
          <w:rFonts w:eastAsia="Calibri" w:cs="Arial"/>
          <w:sz w:val="20"/>
          <w:szCs w:val="20"/>
        </w:rPr>
      </w:pPr>
    </w:p>
    <w:p w:rsidR="00A157A4" w:rsidRPr="00D24412" w:rsidRDefault="00A157A4" w:rsidP="00A157A4">
      <w:pPr>
        <w:rPr>
          <w:rFonts w:cs="Arial"/>
          <w:sz w:val="20"/>
          <w:szCs w:val="20"/>
        </w:rPr>
      </w:pPr>
      <w:r w:rsidRPr="00D24412">
        <w:rPr>
          <w:rFonts w:cs="Arial"/>
          <w:sz w:val="20"/>
          <w:szCs w:val="20"/>
        </w:rPr>
        <w:t>Zie voor bijbehorende registratieformulieren de bijlagen: registratieformulier I, registratieformulier II en registratieformulier III.</w:t>
      </w:r>
    </w:p>
    <w:p w:rsidR="00013C1A" w:rsidRPr="00A157A4" w:rsidRDefault="00A157A4">
      <w:pPr>
        <w:rPr>
          <w:rFonts w:cs="Arial"/>
          <w:sz w:val="20"/>
          <w:szCs w:val="20"/>
        </w:rPr>
      </w:pPr>
      <w:r w:rsidRPr="00D24412">
        <w:rPr>
          <w:rFonts w:cs="Arial"/>
          <w:sz w:val="20"/>
          <w:szCs w:val="20"/>
        </w:rPr>
        <w:br w:type="page"/>
      </w:r>
    </w:p>
    <w:p w:rsidR="00013C1A" w:rsidRPr="00740B5F" w:rsidRDefault="00013C1A" w:rsidP="00013C1A">
      <w:pPr>
        <w:pStyle w:val="Kop1"/>
        <w:rPr>
          <w:rFonts w:ascii="Trebuchet MS" w:hAnsi="Trebuchet MS"/>
          <w:color w:val="00B050"/>
          <w:sz w:val="22"/>
          <w:szCs w:val="22"/>
        </w:rPr>
      </w:pPr>
      <w:r w:rsidRPr="00740B5F">
        <w:rPr>
          <w:rFonts w:ascii="Trebuchet MS" w:hAnsi="Trebuchet MS"/>
          <w:color w:val="00B050"/>
          <w:sz w:val="22"/>
          <w:szCs w:val="22"/>
        </w:rPr>
        <w:lastRenderedPageBreak/>
        <w:t>Bijlage: Toelichting sancties</w:t>
      </w:r>
    </w:p>
    <w:p w:rsidR="00013C1A" w:rsidRDefault="00013C1A" w:rsidP="00013C1A"/>
    <w:p w:rsidR="00013C1A" w:rsidRDefault="00013C1A" w:rsidP="00D126DA">
      <w:pPr>
        <w:pStyle w:val="Kop2"/>
        <w:rPr>
          <w:rFonts w:cs="Arial"/>
          <w:bCs w:val="0"/>
          <w:color w:val="auto"/>
          <w:sz w:val="20"/>
          <w:szCs w:val="20"/>
        </w:rPr>
      </w:pPr>
      <w:r w:rsidRPr="00740B5F">
        <w:rPr>
          <w:rFonts w:eastAsia="Calibri"/>
          <w:color w:val="auto"/>
          <w:sz w:val="20"/>
          <w:szCs w:val="20"/>
        </w:rPr>
        <w:t>Sancties bij wangedrag leden</w:t>
      </w:r>
      <w:r>
        <w:rPr>
          <w:rFonts w:eastAsia="Calibri"/>
          <w:color w:val="auto"/>
          <w:sz w:val="20"/>
          <w:szCs w:val="20"/>
        </w:rPr>
        <w:br/>
      </w:r>
    </w:p>
    <w:tbl>
      <w:tblPr>
        <w:tblStyle w:val="Tabelraster"/>
        <w:tblW w:w="0" w:type="auto"/>
        <w:tblLook w:val="01E0"/>
      </w:tblPr>
      <w:tblGrid>
        <w:gridCol w:w="3070"/>
        <w:gridCol w:w="3071"/>
        <w:gridCol w:w="3071"/>
      </w:tblGrid>
      <w:tr w:rsidR="00D126DA" w:rsidRPr="00493DE6" w:rsidTr="0012400D">
        <w:tc>
          <w:tcPr>
            <w:tcW w:w="3070" w:type="dxa"/>
            <w:shd w:val="clear" w:color="auto" w:fill="CCCCCC"/>
            <w:vAlign w:val="center"/>
          </w:tcPr>
          <w:p w:rsidR="00D126DA" w:rsidRPr="009B7DA5" w:rsidRDefault="00D126DA" w:rsidP="0012400D">
            <w:pPr>
              <w:jc w:val="center"/>
              <w:rPr>
                <w:rFonts w:cs="Arial"/>
                <w:b/>
                <w:sz w:val="20"/>
              </w:rPr>
            </w:pPr>
          </w:p>
          <w:p w:rsidR="00D126DA" w:rsidRPr="009B7DA5" w:rsidRDefault="00D126DA" w:rsidP="0012400D">
            <w:pPr>
              <w:jc w:val="center"/>
              <w:rPr>
                <w:rFonts w:cs="Arial"/>
                <w:b/>
                <w:sz w:val="20"/>
              </w:rPr>
            </w:pPr>
            <w:r w:rsidRPr="009B7DA5">
              <w:rPr>
                <w:rFonts w:cs="Arial"/>
                <w:b/>
                <w:sz w:val="20"/>
              </w:rPr>
              <w:t>Mogelijke sancties</w:t>
            </w:r>
          </w:p>
          <w:p w:rsidR="00D126DA" w:rsidRPr="009B7DA5" w:rsidRDefault="00D126DA" w:rsidP="0012400D">
            <w:pPr>
              <w:jc w:val="center"/>
              <w:rPr>
                <w:rFonts w:cs="Arial"/>
                <w:b/>
                <w:sz w:val="20"/>
              </w:rPr>
            </w:pPr>
          </w:p>
        </w:tc>
        <w:tc>
          <w:tcPr>
            <w:tcW w:w="3071" w:type="dxa"/>
            <w:shd w:val="clear" w:color="auto" w:fill="CCCCCC"/>
            <w:vAlign w:val="center"/>
          </w:tcPr>
          <w:p w:rsidR="00D126DA" w:rsidRPr="009B7DA5" w:rsidRDefault="00D126DA" w:rsidP="0012400D">
            <w:pPr>
              <w:jc w:val="center"/>
              <w:rPr>
                <w:rFonts w:cs="Arial"/>
                <w:b/>
                <w:sz w:val="20"/>
              </w:rPr>
            </w:pPr>
            <w:r w:rsidRPr="009B7DA5">
              <w:rPr>
                <w:rFonts w:cs="Arial"/>
                <w:b/>
                <w:sz w:val="20"/>
              </w:rPr>
              <w:t>Uitleg sancties</w:t>
            </w:r>
          </w:p>
        </w:tc>
        <w:tc>
          <w:tcPr>
            <w:tcW w:w="3071" w:type="dxa"/>
            <w:shd w:val="clear" w:color="auto" w:fill="CCCCCC"/>
            <w:vAlign w:val="center"/>
          </w:tcPr>
          <w:p w:rsidR="00D126DA" w:rsidRPr="009B7DA5" w:rsidRDefault="00D126DA" w:rsidP="0012400D">
            <w:pPr>
              <w:jc w:val="center"/>
              <w:rPr>
                <w:rFonts w:cs="Arial"/>
                <w:b/>
                <w:sz w:val="20"/>
              </w:rPr>
            </w:pPr>
            <w:r w:rsidRPr="009B7DA5">
              <w:rPr>
                <w:rFonts w:cs="Arial"/>
                <w:b/>
                <w:sz w:val="20"/>
              </w:rPr>
              <w:t>Uitgevoerd of opgelegd door:</w:t>
            </w:r>
          </w:p>
        </w:tc>
      </w:tr>
      <w:tr w:rsidR="00D126DA" w:rsidRPr="00493DE6" w:rsidTr="0012400D">
        <w:tc>
          <w:tcPr>
            <w:tcW w:w="3070" w:type="dxa"/>
            <w:shd w:val="clear" w:color="auto" w:fill="CCFFFF"/>
            <w:vAlign w:val="center"/>
          </w:tcPr>
          <w:p w:rsidR="00D126DA" w:rsidRPr="009B7DA5" w:rsidRDefault="00D126DA" w:rsidP="0012400D">
            <w:pPr>
              <w:jc w:val="center"/>
              <w:rPr>
                <w:rFonts w:cs="Arial"/>
                <w:b/>
                <w:sz w:val="20"/>
              </w:rPr>
            </w:pPr>
            <w:r w:rsidRPr="009B7DA5">
              <w:rPr>
                <w:rFonts w:cs="Arial"/>
                <w:b/>
                <w:sz w:val="20"/>
              </w:rPr>
              <w:t>Berisping</w:t>
            </w:r>
          </w:p>
        </w:tc>
        <w:tc>
          <w:tcPr>
            <w:tcW w:w="3071" w:type="dxa"/>
          </w:tcPr>
          <w:p w:rsidR="00D126DA" w:rsidRPr="009B7DA5" w:rsidRDefault="00D126DA" w:rsidP="0012400D">
            <w:pPr>
              <w:rPr>
                <w:rFonts w:cs="Arial"/>
                <w:sz w:val="20"/>
              </w:rPr>
            </w:pPr>
            <w:r w:rsidRPr="009B7DA5">
              <w:rPr>
                <w:rFonts w:cs="Arial"/>
                <w:sz w:val="20"/>
              </w:rPr>
              <w:t>Een correctieve opmerking, een directe c.q. extra wisselbeurt, een opvoedkundig gesprek.</w:t>
            </w:r>
          </w:p>
          <w:p w:rsidR="00D126DA" w:rsidRPr="009B7DA5" w:rsidRDefault="00D126DA" w:rsidP="0012400D">
            <w:pPr>
              <w:rPr>
                <w:rFonts w:cs="Arial"/>
                <w:sz w:val="20"/>
              </w:rPr>
            </w:pPr>
          </w:p>
        </w:tc>
        <w:tc>
          <w:tcPr>
            <w:tcW w:w="3071" w:type="dxa"/>
          </w:tcPr>
          <w:p w:rsidR="00D126DA" w:rsidRPr="009B7DA5" w:rsidRDefault="00D126DA" w:rsidP="0012400D">
            <w:pPr>
              <w:rPr>
                <w:rFonts w:cs="Arial"/>
                <w:sz w:val="20"/>
              </w:rPr>
            </w:pPr>
            <w:r w:rsidRPr="009B7DA5">
              <w:rPr>
                <w:rFonts w:cs="Arial"/>
                <w:sz w:val="20"/>
              </w:rPr>
              <w:t>Direct betrokken kaderlid (leider, trainer, jeugdbestuurslid, scheidsrechter etc.)</w:t>
            </w:r>
          </w:p>
        </w:tc>
      </w:tr>
      <w:tr w:rsidR="00D126DA" w:rsidRPr="00493DE6" w:rsidTr="0012400D">
        <w:tc>
          <w:tcPr>
            <w:tcW w:w="3070" w:type="dxa"/>
            <w:shd w:val="clear" w:color="auto" w:fill="00FFFF"/>
            <w:vAlign w:val="center"/>
          </w:tcPr>
          <w:p w:rsidR="00D126DA" w:rsidRPr="009B7DA5" w:rsidRDefault="00D126DA" w:rsidP="0012400D">
            <w:pPr>
              <w:jc w:val="center"/>
              <w:rPr>
                <w:rFonts w:cs="Arial"/>
                <w:b/>
                <w:sz w:val="20"/>
              </w:rPr>
            </w:pPr>
            <w:r w:rsidRPr="009B7DA5">
              <w:rPr>
                <w:rFonts w:cs="Arial"/>
                <w:b/>
                <w:sz w:val="20"/>
              </w:rPr>
              <w:t>Uitsluiting van wedstrijden</w:t>
            </w:r>
          </w:p>
        </w:tc>
        <w:tc>
          <w:tcPr>
            <w:tcW w:w="3071" w:type="dxa"/>
          </w:tcPr>
          <w:p w:rsidR="00D126DA" w:rsidRPr="009B7DA5" w:rsidRDefault="00D126DA" w:rsidP="0012400D">
            <w:pPr>
              <w:rPr>
                <w:rFonts w:cs="Arial"/>
                <w:sz w:val="20"/>
              </w:rPr>
            </w:pPr>
            <w:r w:rsidRPr="009B7DA5">
              <w:rPr>
                <w:rFonts w:cs="Arial"/>
                <w:sz w:val="20"/>
              </w:rPr>
              <w:t>Uitsluiting voor één wedstrijd.</w:t>
            </w:r>
          </w:p>
          <w:p w:rsidR="00D126DA" w:rsidRPr="009B7DA5" w:rsidRDefault="00D126DA" w:rsidP="0012400D">
            <w:pPr>
              <w:rPr>
                <w:rFonts w:cs="Arial"/>
                <w:sz w:val="20"/>
              </w:rPr>
            </w:pPr>
            <w:r w:rsidRPr="009B7DA5">
              <w:rPr>
                <w:rFonts w:cs="Arial"/>
                <w:sz w:val="20"/>
              </w:rPr>
              <w:t xml:space="preserve">(lid wel aanwezig bij wedstrijd, zij het in </w:t>
            </w:r>
            <w:proofErr w:type="spellStart"/>
            <w:r w:rsidRPr="009B7DA5">
              <w:rPr>
                <w:rFonts w:cs="Arial"/>
                <w:sz w:val="20"/>
              </w:rPr>
              <w:t>casual</w:t>
            </w:r>
            <w:proofErr w:type="spellEnd"/>
            <w:r w:rsidRPr="009B7DA5">
              <w:rPr>
                <w:rFonts w:cs="Arial"/>
                <w:sz w:val="20"/>
              </w:rPr>
              <w:t xml:space="preserve"> kleding)</w:t>
            </w:r>
          </w:p>
          <w:p w:rsidR="00D126DA" w:rsidRPr="009B7DA5" w:rsidRDefault="00D126DA" w:rsidP="0012400D">
            <w:pPr>
              <w:rPr>
                <w:rFonts w:cs="Arial"/>
                <w:sz w:val="20"/>
              </w:rPr>
            </w:pPr>
          </w:p>
        </w:tc>
        <w:tc>
          <w:tcPr>
            <w:tcW w:w="3071" w:type="dxa"/>
          </w:tcPr>
          <w:p w:rsidR="00D126DA" w:rsidRPr="009B7DA5" w:rsidRDefault="00D126DA" w:rsidP="0012400D">
            <w:pPr>
              <w:rPr>
                <w:rFonts w:cs="Arial"/>
                <w:sz w:val="20"/>
              </w:rPr>
            </w:pPr>
            <w:r w:rsidRPr="009B7DA5">
              <w:rPr>
                <w:rFonts w:cs="Arial"/>
                <w:sz w:val="20"/>
              </w:rPr>
              <w:t>Het betrokken kader adviseert, de verantwoordelijke van het jeugdbestuur beslist.</w:t>
            </w:r>
          </w:p>
          <w:p w:rsidR="00D126DA" w:rsidRPr="009B7DA5" w:rsidRDefault="00D126DA" w:rsidP="0012400D">
            <w:pPr>
              <w:rPr>
                <w:rFonts w:cs="Arial"/>
                <w:sz w:val="20"/>
              </w:rPr>
            </w:pPr>
          </w:p>
        </w:tc>
      </w:tr>
      <w:tr w:rsidR="00D126DA" w:rsidRPr="00493DE6" w:rsidTr="0012400D">
        <w:tc>
          <w:tcPr>
            <w:tcW w:w="3070" w:type="dxa"/>
            <w:shd w:val="clear" w:color="auto" w:fill="33CCCC"/>
            <w:vAlign w:val="center"/>
          </w:tcPr>
          <w:p w:rsidR="00D126DA" w:rsidRPr="009B7DA5" w:rsidRDefault="00D126DA" w:rsidP="0012400D">
            <w:pPr>
              <w:jc w:val="center"/>
              <w:rPr>
                <w:rFonts w:cs="Arial"/>
                <w:b/>
                <w:sz w:val="20"/>
              </w:rPr>
            </w:pPr>
            <w:r w:rsidRPr="009B7DA5">
              <w:rPr>
                <w:rFonts w:cs="Arial"/>
                <w:b/>
                <w:sz w:val="20"/>
              </w:rPr>
              <w:t>Schorsing in uitvoering van functie of activiteiten</w:t>
            </w:r>
          </w:p>
        </w:tc>
        <w:tc>
          <w:tcPr>
            <w:tcW w:w="3071" w:type="dxa"/>
          </w:tcPr>
          <w:p w:rsidR="00D126DA" w:rsidRPr="009B7DA5" w:rsidRDefault="00D126DA" w:rsidP="0012400D">
            <w:pPr>
              <w:rPr>
                <w:rFonts w:cs="Arial"/>
                <w:sz w:val="20"/>
              </w:rPr>
            </w:pPr>
            <w:r w:rsidRPr="009B7DA5">
              <w:rPr>
                <w:rFonts w:cs="Arial"/>
                <w:sz w:val="20"/>
              </w:rPr>
              <w:t>Uitsluiting van deelname</w:t>
            </w:r>
            <w:r w:rsidR="00990484" w:rsidRPr="009B7DA5">
              <w:rPr>
                <w:rFonts w:cs="Arial"/>
                <w:sz w:val="20"/>
              </w:rPr>
              <w:t xml:space="preserve"> </w:t>
            </w:r>
            <w:r w:rsidRPr="009B7DA5">
              <w:rPr>
                <w:rFonts w:cs="Arial"/>
                <w:sz w:val="20"/>
              </w:rPr>
              <w:t>voor meer dan één wedstrijd c.q. bepaalde tijd.</w:t>
            </w:r>
          </w:p>
          <w:p w:rsidR="00D126DA" w:rsidRPr="009B7DA5" w:rsidRDefault="00D126DA" w:rsidP="0012400D">
            <w:pPr>
              <w:rPr>
                <w:rFonts w:cs="Arial"/>
                <w:sz w:val="20"/>
              </w:rPr>
            </w:pPr>
            <w:r w:rsidRPr="009B7DA5">
              <w:rPr>
                <w:rFonts w:cs="Arial"/>
                <w:sz w:val="20"/>
              </w:rPr>
              <w:t xml:space="preserve">Naast de schorsing moeten leden vanaf de </w:t>
            </w:r>
            <w:proofErr w:type="spellStart"/>
            <w:r w:rsidRPr="009B7DA5">
              <w:rPr>
                <w:rFonts w:cs="Arial"/>
                <w:sz w:val="20"/>
              </w:rPr>
              <w:t>D-categorie</w:t>
            </w:r>
            <w:proofErr w:type="spellEnd"/>
            <w:r w:rsidRPr="009B7DA5">
              <w:rPr>
                <w:rFonts w:cs="Arial"/>
                <w:sz w:val="20"/>
              </w:rPr>
              <w:t xml:space="preserve"> bij schorsing van 1 wedstrijd, een halve wedstrijd fluiten.</w:t>
            </w:r>
          </w:p>
          <w:p w:rsidR="00D126DA" w:rsidRPr="009B7DA5" w:rsidRDefault="00D126DA" w:rsidP="0012400D">
            <w:pPr>
              <w:rPr>
                <w:rFonts w:cs="Arial"/>
                <w:sz w:val="20"/>
              </w:rPr>
            </w:pPr>
            <w:r w:rsidRPr="009B7DA5">
              <w:rPr>
                <w:rFonts w:cs="Arial"/>
                <w:sz w:val="20"/>
              </w:rPr>
              <w:t>Bij een schorsing van drie wedstrijden moet er 1 hele wedstrijd gefloten worden.</w:t>
            </w:r>
          </w:p>
          <w:p w:rsidR="00D126DA" w:rsidRPr="009B7DA5" w:rsidRDefault="00D126DA" w:rsidP="0012400D">
            <w:pPr>
              <w:rPr>
                <w:rFonts w:cs="Arial"/>
                <w:sz w:val="20"/>
              </w:rPr>
            </w:pPr>
          </w:p>
        </w:tc>
        <w:tc>
          <w:tcPr>
            <w:tcW w:w="3071" w:type="dxa"/>
          </w:tcPr>
          <w:p w:rsidR="00D126DA" w:rsidRPr="009B7DA5" w:rsidRDefault="00D126DA" w:rsidP="0012400D">
            <w:pPr>
              <w:rPr>
                <w:rFonts w:cs="Arial"/>
                <w:sz w:val="20"/>
              </w:rPr>
            </w:pPr>
            <w:r w:rsidRPr="009B7DA5">
              <w:rPr>
                <w:rFonts w:cs="Arial"/>
                <w:sz w:val="20"/>
              </w:rPr>
              <w:t>Gedragscommissie adviseert, het (jeugd)bestuur beslist</w:t>
            </w:r>
            <w:r w:rsidR="00A157A4" w:rsidRPr="009B7DA5">
              <w:rPr>
                <w:rFonts w:cs="Arial"/>
                <w:sz w:val="20"/>
              </w:rPr>
              <w:t>.</w:t>
            </w:r>
          </w:p>
        </w:tc>
      </w:tr>
      <w:tr w:rsidR="00D126DA" w:rsidRPr="00493DE6" w:rsidTr="0012400D">
        <w:tc>
          <w:tcPr>
            <w:tcW w:w="3070" w:type="dxa"/>
            <w:shd w:val="clear" w:color="auto" w:fill="008080"/>
            <w:vAlign w:val="center"/>
          </w:tcPr>
          <w:p w:rsidR="00D126DA" w:rsidRPr="009B7DA5" w:rsidRDefault="00D126DA" w:rsidP="0012400D">
            <w:pPr>
              <w:jc w:val="center"/>
              <w:rPr>
                <w:rFonts w:cs="Arial"/>
                <w:b/>
                <w:color w:val="FFFFFF" w:themeColor="background1"/>
                <w:sz w:val="20"/>
              </w:rPr>
            </w:pPr>
            <w:r w:rsidRPr="009B7DA5">
              <w:rPr>
                <w:rFonts w:cs="Arial"/>
                <w:b/>
                <w:color w:val="FFFFFF" w:themeColor="background1"/>
                <w:sz w:val="20"/>
              </w:rPr>
              <w:t>Royement</w:t>
            </w:r>
          </w:p>
        </w:tc>
        <w:tc>
          <w:tcPr>
            <w:tcW w:w="3071" w:type="dxa"/>
          </w:tcPr>
          <w:p w:rsidR="00D126DA" w:rsidRPr="009B7DA5" w:rsidRDefault="00D126DA" w:rsidP="0012400D">
            <w:pPr>
              <w:rPr>
                <w:rFonts w:cs="Arial"/>
                <w:sz w:val="20"/>
              </w:rPr>
            </w:pPr>
            <w:r w:rsidRPr="009B7DA5">
              <w:rPr>
                <w:rFonts w:cs="Arial"/>
                <w:sz w:val="20"/>
              </w:rPr>
              <w:t>Definitieve uitsluiting van deelname en uitschrijving als lid bij de KNVB</w:t>
            </w:r>
          </w:p>
        </w:tc>
        <w:tc>
          <w:tcPr>
            <w:tcW w:w="3071" w:type="dxa"/>
          </w:tcPr>
          <w:p w:rsidR="00D126DA" w:rsidRPr="009B7DA5" w:rsidRDefault="00D126DA" w:rsidP="0012400D">
            <w:pPr>
              <w:rPr>
                <w:rFonts w:cs="Arial"/>
                <w:sz w:val="20"/>
              </w:rPr>
            </w:pPr>
            <w:r w:rsidRPr="009B7DA5">
              <w:rPr>
                <w:rFonts w:cs="Arial"/>
                <w:sz w:val="20"/>
              </w:rPr>
              <w:t>Gedragscommissie adviseert, het (jeugd-)bestuur beslist.</w:t>
            </w:r>
          </w:p>
          <w:p w:rsidR="00D126DA" w:rsidRPr="009B7DA5" w:rsidRDefault="00D126DA" w:rsidP="0012400D">
            <w:pPr>
              <w:rPr>
                <w:rFonts w:cs="Arial"/>
                <w:sz w:val="20"/>
              </w:rPr>
            </w:pPr>
          </w:p>
        </w:tc>
      </w:tr>
    </w:tbl>
    <w:p w:rsidR="00D126DA" w:rsidRPr="00990484" w:rsidRDefault="00D126DA" w:rsidP="00D126DA">
      <w:pPr>
        <w:rPr>
          <w:szCs w:val="18"/>
        </w:rPr>
      </w:pPr>
    </w:p>
    <w:p w:rsidR="00013C1A" w:rsidRPr="00990484" w:rsidRDefault="00013C1A" w:rsidP="00013C1A">
      <w:pPr>
        <w:ind w:left="720"/>
        <w:rPr>
          <w:rFonts w:eastAsia="Calibri" w:cs="Arial"/>
          <w:szCs w:val="18"/>
        </w:rPr>
      </w:pPr>
      <w:r w:rsidRPr="00990484">
        <w:rPr>
          <w:rFonts w:eastAsia="Calibri" w:cs="Arial"/>
          <w:szCs w:val="18"/>
        </w:rPr>
        <w:t>Toevoeging bij uitsluiten van wedstrijden + schorsing: disciplinaire straf op de club + verplichte aanwezigheid bij wedstrijden team. Dit om de spelers binnen boord te houden! Voorbeelden van een disciplinaire straf: helpen in de kantine, terrein schoon houden, helpen met materialen etc.</w:t>
      </w:r>
    </w:p>
    <w:p w:rsidR="00013C1A" w:rsidRPr="00740B5F" w:rsidRDefault="00013C1A" w:rsidP="00013C1A">
      <w:pPr>
        <w:rPr>
          <w:rFonts w:eastAsia="Calibri" w:cs="Arial"/>
          <w:sz w:val="20"/>
          <w:szCs w:val="20"/>
        </w:rPr>
      </w:pPr>
    </w:p>
    <w:p w:rsidR="00013C1A" w:rsidRPr="00740B5F" w:rsidRDefault="00013C1A" w:rsidP="00013C1A">
      <w:pPr>
        <w:rPr>
          <w:rFonts w:eastAsia="Calibri" w:cs="Arial"/>
          <w:sz w:val="20"/>
          <w:szCs w:val="20"/>
        </w:rPr>
      </w:pPr>
      <w:r w:rsidRPr="00740B5F">
        <w:rPr>
          <w:rFonts w:eastAsia="Calibri" w:cs="Arial"/>
          <w:sz w:val="20"/>
          <w:szCs w:val="20"/>
        </w:rPr>
        <w:t>Een beschrijving van te nemen maatregelen bij wangedrag in voorkomende situaties is terug te vinden in de ‘incidentenlijsten A en B’. Hieronder volgt nog een extra toelichting:</w:t>
      </w:r>
      <w:r>
        <w:rPr>
          <w:rFonts w:eastAsia="Calibri" w:cs="Arial"/>
          <w:sz w:val="20"/>
          <w:szCs w:val="20"/>
        </w:rPr>
        <w:br/>
      </w:r>
    </w:p>
    <w:p w:rsidR="00013C1A" w:rsidRPr="00740B5F" w:rsidRDefault="00013C1A" w:rsidP="00013C1A">
      <w:pPr>
        <w:rPr>
          <w:rFonts w:eastAsia="Calibri" w:cs="Arial"/>
          <w:b/>
          <w:sz w:val="20"/>
          <w:szCs w:val="20"/>
        </w:rPr>
      </w:pPr>
      <w:r w:rsidRPr="00740B5F">
        <w:rPr>
          <w:rFonts w:eastAsia="Calibri" w:cs="Arial"/>
          <w:b/>
          <w:sz w:val="20"/>
          <w:szCs w:val="20"/>
        </w:rPr>
        <w:t>Berisping</w:t>
      </w:r>
    </w:p>
    <w:p w:rsidR="00013C1A" w:rsidRPr="00740B5F" w:rsidRDefault="00013C1A" w:rsidP="00013C1A">
      <w:pPr>
        <w:rPr>
          <w:rFonts w:eastAsia="Calibri" w:cs="Arial"/>
          <w:sz w:val="20"/>
          <w:szCs w:val="20"/>
        </w:rPr>
      </w:pPr>
      <w:r w:rsidRPr="00740B5F">
        <w:rPr>
          <w:rFonts w:eastAsia="Calibri" w:cs="Arial"/>
          <w:sz w:val="20"/>
          <w:szCs w:val="20"/>
        </w:rPr>
        <w:t xml:space="preserve">Een berisping volgt direct op het vertoonde wangedrag. De trainer of leider motiveert de berisping kort aan de speler. Een gesprek met de ouders/verzorgers is alleen noodzakelijk bij herhaling. </w:t>
      </w:r>
    </w:p>
    <w:p w:rsidR="00013C1A" w:rsidRPr="00740B5F" w:rsidRDefault="00013C1A" w:rsidP="00013C1A">
      <w:pPr>
        <w:rPr>
          <w:rFonts w:eastAsia="Calibri" w:cs="Arial"/>
          <w:i/>
          <w:sz w:val="20"/>
          <w:szCs w:val="20"/>
        </w:rPr>
      </w:pPr>
      <w:r w:rsidRPr="00740B5F">
        <w:rPr>
          <w:rFonts w:eastAsia="Calibri" w:cs="Arial"/>
          <w:i/>
          <w:sz w:val="20"/>
          <w:szCs w:val="20"/>
        </w:rPr>
        <w:t xml:space="preserve">De berisping moet via het meldingsformulier gemeld worden bij de </w:t>
      </w:r>
      <w:r w:rsidRPr="00740B5F">
        <w:rPr>
          <w:rFonts w:cs="Arial"/>
          <w:sz w:val="20"/>
          <w:szCs w:val="20"/>
        </w:rPr>
        <w:t>Gedragscommissie.</w:t>
      </w:r>
    </w:p>
    <w:p w:rsidR="00013C1A" w:rsidRPr="00740B5F" w:rsidRDefault="00013C1A" w:rsidP="00013C1A">
      <w:pPr>
        <w:rPr>
          <w:rFonts w:eastAsia="Calibri" w:cs="Arial"/>
          <w:sz w:val="20"/>
          <w:szCs w:val="20"/>
        </w:rPr>
      </w:pPr>
    </w:p>
    <w:p w:rsidR="00013C1A" w:rsidRPr="00740B5F" w:rsidRDefault="00013C1A" w:rsidP="00013C1A">
      <w:pPr>
        <w:rPr>
          <w:rFonts w:eastAsia="Calibri" w:cs="Arial"/>
          <w:b/>
          <w:sz w:val="20"/>
          <w:szCs w:val="20"/>
        </w:rPr>
      </w:pPr>
      <w:r w:rsidRPr="00740B5F">
        <w:rPr>
          <w:rFonts w:eastAsia="Calibri" w:cs="Arial"/>
          <w:b/>
          <w:sz w:val="20"/>
          <w:szCs w:val="20"/>
        </w:rPr>
        <w:t>Uitsluiting</w:t>
      </w:r>
    </w:p>
    <w:p w:rsidR="00013C1A" w:rsidRPr="00740B5F" w:rsidRDefault="00990484" w:rsidP="00013C1A">
      <w:pPr>
        <w:rPr>
          <w:rFonts w:eastAsia="Calibri" w:cs="Arial"/>
          <w:sz w:val="20"/>
          <w:szCs w:val="20"/>
        </w:rPr>
      </w:pPr>
      <w:r>
        <w:rPr>
          <w:rFonts w:eastAsia="Calibri" w:cs="Arial"/>
          <w:sz w:val="20"/>
          <w:szCs w:val="20"/>
        </w:rPr>
        <w:t>Uitsluiting geldt voor de eerst</w:t>
      </w:r>
      <w:r w:rsidR="00013C1A" w:rsidRPr="00740B5F">
        <w:rPr>
          <w:rFonts w:eastAsia="Calibri" w:cs="Arial"/>
          <w:sz w:val="20"/>
          <w:szCs w:val="20"/>
        </w:rPr>
        <w:t xml:space="preserve">volgende wedstrijd na het vertoonde wangedrag. Uitsluiting vindt plaats na overleg met het jeugdbestuur of als dat niet mogelijk is, na overleg met de trainer, coördinator en voorzitter van bestuur of voorzitter van het (jeugd-)bestuur. </w:t>
      </w:r>
    </w:p>
    <w:p w:rsidR="00013C1A" w:rsidRPr="00740B5F" w:rsidRDefault="00013C1A" w:rsidP="00013C1A">
      <w:pPr>
        <w:rPr>
          <w:rFonts w:eastAsia="Calibri" w:cs="Arial"/>
          <w:i/>
          <w:sz w:val="20"/>
          <w:szCs w:val="20"/>
        </w:rPr>
      </w:pPr>
    </w:p>
    <w:p w:rsidR="00013C1A" w:rsidRPr="00740B5F" w:rsidRDefault="00013C1A" w:rsidP="00013C1A">
      <w:pPr>
        <w:rPr>
          <w:rFonts w:eastAsia="Calibri" w:cs="Arial"/>
          <w:i/>
          <w:sz w:val="20"/>
          <w:szCs w:val="20"/>
        </w:rPr>
      </w:pPr>
      <w:r w:rsidRPr="00740B5F">
        <w:rPr>
          <w:rFonts w:eastAsia="Calibri" w:cs="Arial"/>
          <w:i/>
          <w:sz w:val="20"/>
          <w:szCs w:val="20"/>
        </w:rPr>
        <w:t>Bijbehorende acties</w:t>
      </w:r>
    </w:p>
    <w:p w:rsidR="00013C1A" w:rsidRDefault="00013C1A" w:rsidP="00013C1A">
      <w:pPr>
        <w:rPr>
          <w:rFonts w:eastAsia="Calibri" w:cs="Arial"/>
          <w:sz w:val="20"/>
          <w:szCs w:val="20"/>
        </w:rPr>
      </w:pPr>
      <w:r w:rsidRPr="00740B5F">
        <w:rPr>
          <w:rFonts w:eastAsia="Calibri" w:cs="Arial"/>
          <w:sz w:val="20"/>
          <w:szCs w:val="20"/>
        </w:rPr>
        <w:t>Bij het ten uitvoer brengen van deze sanctie worden de betreffende speler en/of zijn/haar ouders uitgenodigd voor een gesprek waarbij minimaal twee personen van de club aanwezig zijn van het jeugdbestuur, hoofdbestuur of Gedragscommissie. Het (jeugd-)bestuur/</w:t>
      </w:r>
      <w:r w:rsidRPr="00740B5F">
        <w:rPr>
          <w:rFonts w:cs="Arial"/>
          <w:sz w:val="20"/>
          <w:szCs w:val="20"/>
        </w:rPr>
        <w:t xml:space="preserve"> Gedragscommissie </w:t>
      </w:r>
      <w:r w:rsidRPr="00740B5F">
        <w:rPr>
          <w:rFonts w:eastAsia="Calibri" w:cs="Arial"/>
          <w:sz w:val="20"/>
          <w:szCs w:val="20"/>
        </w:rPr>
        <w:t>houdt bij</w:t>
      </w:r>
      <w:r w:rsidR="00990484">
        <w:rPr>
          <w:rFonts w:eastAsia="Calibri" w:cs="Arial"/>
          <w:sz w:val="20"/>
          <w:szCs w:val="20"/>
        </w:rPr>
        <w:t xml:space="preserve"> </w:t>
      </w:r>
      <w:r w:rsidRPr="00740B5F">
        <w:rPr>
          <w:rFonts w:eastAsia="Calibri" w:cs="Arial"/>
          <w:sz w:val="20"/>
          <w:szCs w:val="20"/>
        </w:rPr>
        <w:t>wie, wanneer en waarom een uitsluiting heeft gehad. Het bijhouden hiervan gebeurt met het registratieformulier “wangedrag”.</w:t>
      </w:r>
    </w:p>
    <w:p w:rsidR="00013C1A" w:rsidRPr="00740B5F" w:rsidRDefault="00013C1A" w:rsidP="00013C1A">
      <w:pPr>
        <w:rPr>
          <w:rFonts w:eastAsia="Calibri" w:cs="Arial"/>
          <w:sz w:val="20"/>
          <w:szCs w:val="20"/>
        </w:rPr>
      </w:pPr>
    </w:p>
    <w:p w:rsidR="00013C1A" w:rsidRPr="00740B5F" w:rsidRDefault="00013C1A" w:rsidP="00013C1A">
      <w:pPr>
        <w:rPr>
          <w:rFonts w:eastAsia="Calibri" w:cs="Arial"/>
          <w:sz w:val="20"/>
          <w:szCs w:val="20"/>
        </w:rPr>
      </w:pPr>
      <w:r w:rsidRPr="00740B5F">
        <w:rPr>
          <w:rFonts w:eastAsia="Calibri" w:cs="Arial"/>
          <w:sz w:val="20"/>
          <w:szCs w:val="20"/>
        </w:rPr>
        <w:t xml:space="preserve">Tijdens uitsluiting verplicht aanwezig zijn op de club. Tijdens de uitsluiting van wedstrijden mag de speler wel mee blijven trainen, </w:t>
      </w:r>
      <w:r w:rsidR="00990484">
        <w:rPr>
          <w:rFonts w:eastAsia="Calibri" w:cs="Arial"/>
          <w:sz w:val="20"/>
          <w:szCs w:val="20"/>
        </w:rPr>
        <w:t>tenzij</w:t>
      </w:r>
      <w:r w:rsidRPr="00740B5F">
        <w:rPr>
          <w:rFonts w:eastAsia="Calibri" w:cs="Arial"/>
          <w:sz w:val="20"/>
          <w:szCs w:val="20"/>
        </w:rPr>
        <w:t xml:space="preserve"> de misdragingen hebben plaatsgevonden binnen het eigen team.</w:t>
      </w:r>
    </w:p>
    <w:p w:rsidR="00013C1A" w:rsidRPr="00740B5F" w:rsidRDefault="00013C1A" w:rsidP="00013C1A">
      <w:pPr>
        <w:rPr>
          <w:rFonts w:eastAsia="Calibri" w:cs="Arial"/>
          <w:sz w:val="20"/>
          <w:szCs w:val="20"/>
        </w:rPr>
      </w:pPr>
      <w:r w:rsidRPr="00740B5F">
        <w:rPr>
          <w:rFonts w:eastAsia="Calibri" w:cs="Arial"/>
          <w:sz w:val="20"/>
          <w:szCs w:val="20"/>
        </w:rPr>
        <w:t>Dan de afspraken nader te bepalen door de Gedragscommissie na gespreksvoering met betrokken personen.</w:t>
      </w:r>
    </w:p>
    <w:p w:rsidR="00013C1A" w:rsidRPr="00740B5F" w:rsidRDefault="00013C1A" w:rsidP="00013C1A">
      <w:pPr>
        <w:rPr>
          <w:rFonts w:eastAsia="Calibri" w:cs="Arial"/>
          <w:sz w:val="20"/>
          <w:szCs w:val="20"/>
        </w:rPr>
      </w:pPr>
    </w:p>
    <w:p w:rsidR="00013C1A" w:rsidRPr="00740B5F" w:rsidRDefault="00013C1A" w:rsidP="00013C1A">
      <w:pPr>
        <w:rPr>
          <w:rFonts w:eastAsia="Calibri" w:cs="Arial"/>
          <w:b/>
          <w:sz w:val="20"/>
          <w:szCs w:val="20"/>
        </w:rPr>
      </w:pPr>
      <w:r w:rsidRPr="00740B5F">
        <w:rPr>
          <w:rFonts w:eastAsia="Calibri" w:cs="Arial"/>
          <w:b/>
          <w:sz w:val="20"/>
          <w:szCs w:val="20"/>
        </w:rPr>
        <w:t>Schorsing</w:t>
      </w:r>
    </w:p>
    <w:p w:rsidR="00013C1A" w:rsidRPr="00740B5F" w:rsidRDefault="00013C1A" w:rsidP="00013C1A">
      <w:pPr>
        <w:rPr>
          <w:rFonts w:eastAsia="Calibri" w:cs="Arial"/>
          <w:sz w:val="20"/>
          <w:szCs w:val="20"/>
        </w:rPr>
      </w:pPr>
      <w:r w:rsidRPr="00740B5F">
        <w:rPr>
          <w:rFonts w:eastAsia="Calibri" w:cs="Arial"/>
          <w:sz w:val="20"/>
          <w:szCs w:val="20"/>
        </w:rPr>
        <w:t xml:space="preserve">Het besluit tot schorsing wordt voorbereid door de </w:t>
      </w:r>
      <w:r w:rsidRPr="00740B5F">
        <w:rPr>
          <w:rFonts w:cs="Arial"/>
          <w:sz w:val="20"/>
          <w:szCs w:val="20"/>
        </w:rPr>
        <w:t xml:space="preserve">Gedragscommissie </w:t>
      </w:r>
      <w:r w:rsidRPr="00740B5F">
        <w:rPr>
          <w:rFonts w:eastAsia="Calibri" w:cs="Arial"/>
          <w:sz w:val="20"/>
          <w:szCs w:val="20"/>
        </w:rPr>
        <w:t>en kan alleen ten uitvoer worden gebracht door het jeugdbestuur. Bij het opleggen van een schorsing worden de spelers en/of zijn/haar ouders/verzorgers uitgenodigd voor een gesprek.</w:t>
      </w:r>
    </w:p>
    <w:p w:rsidR="00990484" w:rsidRDefault="00990484" w:rsidP="00013C1A">
      <w:pPr>
        <w:rPr>
          <w:rFonts w:eastAsia="Calibri" w:cs="Arial"/>
          <w:i/>
          <w:sz w:val="20"/>
          <w:szCs w:val="20"/>
        </w:rPr>
      </w:pPr>
    </w:p>
    <w:p w:rsidR="00013C1A" w:rsidRDefault="00013C1A" w:rsidP="00013C1A">
      <w:pPr>
        <w:rPr>
          <w:rFonts w:eastAsia="Calibri" w:cs="Arial"/>
          <w:i/>
          <w:sz w:val="20"/>
          <w:szCs w:val="20"/>
        </w:rPr>
      </w:pPr>
      <w:r w:rsidRPr="00740B5F">
        <w:rPr>
          <w:rFonts w:eastAsia="Calibri" w:cs="Arial"/>
          <w:i/>
          <w:sz w:val="20"/>
          <w:szCs w:val="20"/>
        </w:rPr>
        <w:t>Bijbehorende acties</w:t>
      </w:r>
    </w:p>
    <w:p w:rsidR="00013C1A" w:rsidRDefault="00013C1A" w:rsidP="00013C1A">
      <w:pPr>
        <w:rPr>
          <w:rFonts w:eastAsia="Calibri" w:cs="Arial"/>
          <w:sz w:val="20"/>
          <w:szCs w:val="20"/>
        </w:rPr>
      </w:pPr>
      <w:r w:rsidRPr="00740B5F">
        <w:rPr>
          <w:rFonts w:eastAsia="Calibri" w:cs="Arial"/>
          <w:sz w:val="20"/>
          <w:szCs w:val="20"/>
        </w:rPr>
        <w:t>Bij he</w:t>
      </w:r>
      <w:r w:rsidR="00990484">
        <w:rPr>
          <w:rFonts w:eastAsia="Calibri" w:cs="Arial"/>
          <w:sz w:val="20"/>
          <w:szCs w:val="20"/>
        </w:rPr>
        <w:t xml:space="preserve">t gesprek met speler en ouders </w:t>
      </w:r>
      <w:r w:rsidRPr="00740B5F">
        <w:rPr>
          <w:rFonts w:eastAsia="Calibri" w:cs="Arial"/>
          <w:sz w:val="20"/>
          <w:szCs w:val="20"/>
        </w:rPr>
        <w:t>zijn minimaal twee personen van het bestuur, jeugdbestuur of Gedragscommissie aanwezig. Het jeugdbestuur/</w:t>
      </w:r>
      <w:r w:rsidR="00990484">
        <w:rPr>
          <w:rFonts w:cs="Arial"/>
          <w:sz w:val="20"/>
          <w:szCs w:val="20"/>
        </w:rPr>
        <w:t>G</w:t>
      </w:r>
      <w:r w:rsidRPr="00740B5F">
        <w:rPr>
          <w:rFonts w:cs="Arial"/>
          <w:sz w:val="20"/>
          <w:szCs w:val="20"/>
        </w:rPr>
        <w:t xml:space="preserve">edragscommissie </w:t>
      </w:r>
      <w:r w:rsidRPr="00740B5F">
        <w:rPr>
          <w:rFonts w:eastAsia="Calibri" w:cs="Arial"/>
          <w:sz w:val="20"/>
          <w:szCs w:val="20"/>
        </w:rPr>
        <w:t>houdt bij</w:t>
      </w:r>
      <w:r w:rsidR="00990484">
        <w:rPr>
          <w:rFonts w:eastAsia="Calibri" w:cs="Arial"/>
          <w:sz w:val="20"/>
          <w:szCs w:val="20"/>
        </w:rPr>
        <w:t xml:space="preserve"> </w:t>
      </w:r>
      <w:r w:rsidRPr="00740B5F">
        <w:rPr>
          <w:rFonts w:eastAsia="Calibri" w:cs="Arial"/>
          <w:sz w:val="20"/>
          <w:szCs w:val="20"/>
        </w:rPr>
        <w:t>wie, wanneer en waarom een schorsing opgelegd heeft gekregen. Het bijhouden hiervan gebeurt met het registratieformulier “wangedrag”. Na het gesprek volgt een brief van het jeugdbestuur met daarin de reden van de schorsing en de schorsingsduur vermeld.</w:t>
      </w:r>
    </w:p>
    <w:p w:rsidR="00013C1A" w:rsidRPr="00740B5F" w:rsidRDefault="00013C1A" w:rsidP="00013C1A">
      <w:pPr>
        <w:rPr>
          <w:rFonts w:eastAsia="Calibri" w:cs="Arial"/>
          <w:sz w:val="20"/>
          <w:szCs w:val="20"/>
        </w:rPr>
      </w:pPr>
    </w:p>
    <w:p w:rsidR="00013C1A" w:rsidRDefault="00013C1A" w:rsidP="00013C1A">
      <w:pPr>
        <w:rPr>
          <w:rFonts w:eastAsia="Calibri" w:cs="Arial"/>
          <w:sz w:val="20"/>
          <w:szCs w:val="20"/>
        </w:rPr>
      </w:pPr>
      <w:r w:rsidRPr="00740B5F">
        <w:rPr>
          <w:rFonts w:eastAsia="Calibri" w:cs="Arial"/>
          <w:sz w:val="20"/>
          <w:szCs w:val="20"/>
        </w:rPr>
        <w:t>Tijdens uitsluiting verplicht aanwezig zijn op de club, taken verrichten op het complex en/of in de kantine + aanwezig tijdens wedstrijden eigen team in de dug-out</w:t>
      </w:r>
      <w:r>
        <w:rPr>
          <w:rFonts w:eastAsia="Calibri" w:cs="Arial"/>
          <w:sz w:val="20"/>
          <w:szCs w:val="20"/>
        </w:rPr>
        <w:t>.</w:t>
      </w:r>
      <w:r w:rsidRPr="00740B5F">
        <w:rPr>
          <w:rFonts w:eastAsia="Calibri" w:cs="Arial"/>
          <w:sz w:val="20"/>
          <w:szCs w:val="20"/>
        </w:rPr>
        <w:t xml:space="preserve"> </w:t>
      </w:r>
    </w:p>
    <w:p w:rsidR="00013C1A" w:rsidRPr="00740B5F" w:rsidRDefault="00013C1A" w:rsidP="00013C1A">
      <w:pPr>
        <w:rPr>
          <w:rFonts w:eastAsia="Calibri" w:cs="Arial"/>
          <w:sz w:val="20"/>
          <w:szCs w:val="20"/>
        </w:rPr>
      </w:pPr>
    </w:p>
    <w:p w:rsidR="00013C1A" w:rsidRPr="00740B5F" w:rsidRDefault="00013C1A" w:rsidP="00013C1A">
      <w:pPr>
        <w:rPr>
          <w:rFonts w:eastAsia="Calibri" w:cs="Arial"/>
          <w:b/>
          <w:sz w:val="20"/>
          <w:szCs w:val="20"/>
        </w:rPr>
      </w:pPr>
      <w:r w:rsidRPr="00740B5F">
        <w:rPr>
          <w:rFonts w:eastAsia="Calibri" w:cs="Arial"/>
          <w:b/>
          <w:sz w:val="20"/>
          <w:szCs w:val="20"/>
        </w:rPr>
        <w:t>Royement</w:t>
      </w:r>
    </w:p>
    <w:p w:rsidR="00013C1A" w:rsidRPr="00740B5F" w:rsidRDefault="00013C1A" w:rsidP="00013C1A">
      <w:pPr>
        <w:rPr>
          <w:rFonts w:eastAsia="Calibri" w:cs="Arial"/>
          <w:sz w:val="20"/>
          <w:szCs w:val="20"/>
        </w:rPr>
      </w:pPr>
      <w:r w:rsidRPr="00740B5F">
        <w:rPr>
          <w:rFonts w:eastAsia="Calibri" w:cs="Arial"/>
          <w:sz w:val="20"/>
          <w:szCs w:val="20"/>
        </w:rPr>
        <w:t>Een royement kan alleen worden uitgesproken wanneer een lid in ernstige mate in strijd is met de statuten , reglementen</w:t>
      </w:r>
      <w:r w:rsidR="00990484">
        <w:rPr>
          <w:rFonts w:eastAsia="Calibri" w:cs="Arial"/>
          <w:sz w:val="20"/>
          <w:szCs w:val="20"/>
        </w:rPr>
        <w:t xml:space="preserve"> </w:t>
      </w:r>
      <w:r w:rsidRPr="00740B5F">
        <w:rPr>
          <w:rFonts w:eastAsia="Calibri" w:cs="Arial"/>
          <w:sz w:val="20"/>
          <w:szCs w:val="20"/>
        </w:rPr>
        <w:t xml:space="preserve">en/of besluiten van organen van de vereniging handelt, of de vereniging op onredelijke wijze benadeelt, dan wel na sommatie nalatig blijft zijn verenigingscontributie te voldoen. De betrokkene wordt van een royement schriftelijk in kennis gesteld door het bestuur van </w:t>
      </w:r>
      <w:bookmarkStart w:id="1" w:name="OLE_LINK1"/>
      <w:bookmarkStart w:id="2" w:name="OLE_LINK2"/>
      <w:r w:rsidRPr="00740B5F">
        <w:rPr>
          <w:rFonts w:eastAsia="Calibri" w:cs="Arial"/>
          <w:sz w:val="20"/>
          <w:szCs w:val="20"/>
        </w:rPr>
        <w:t>de betreffende club.</w:t>
      </w:r>
      <w:bookmarkEnd w:id="1"/>
      <w:bookmarkEnd w:id="2"/>
    </w:p>
    <w:p w:rsidR="00013C1A" w:rsidRPr="00740B5F" w:rsidRDefault="00013C1A" w:rsidP="00013C1A">
      <w:pPr>
        <w:rPr>
          <w:rFonts w:eastAsia="Calibri" w:cs="Arial"/>
          <w:b/>
          <w:color w:val="FF0000"/>
          <w:sz w:val="20"/>
          <w:szCs w:val="20"/>
        </w:rPr>
      </w:pPr>
    </w:p>
    <w:p w:rsidR="00013C1A" w:rsidRPr="00740B5F" w:rsidRDefault="00013C1A" w:rsidP="00013C1A">
      <w:pPr>
        <w:rPr>
          <w:rFonts w:eastAsia="Calibri" w:cs="Arial"/>
          <w:b/>
          <w:sz w:val="20"/>
          <w:szCs w:val="20"/>
        </w:rPr>
      </w:pPr>
      <w:r w:rsidRPr="00740B5F">
        <w:rPr>
          <w:rFonts w:eastAsia="Calibri" w:cs="Arial"/>
          <w:b/>
          <w:sz w:val="20"/>
          <w:szCs w:val="20"/>
        </w:rPr>
        <w:t>Combinatie van misdragingen</w:t>
      </w:r>
    </w:p>
    <w:p w:rsidR="00013C1A" w:rsidRPr="00740B5F" w:rsidRDefault="00013C1A" w:rsidP="00013C1A">
      <w:pPr>
        <w:rPr>
          <w:rFonts w:eastAsia="Calibri" w:cs="Arial"/>
          <w:sz w:val="20"/>
          <w:szCs w:val="20"/>
        </w:rPr>
      </w:pPr>
      <w:r w:rsidRPr="00740B5F">
        <w:rPr>
          <w:rFonts w:eastAsia="Calibri" w:cs="Arial"/>
          <w:sz w:val="20"/>
          <w:szCs w:val="20"/>
        </w:rPr>
        <w:t>Wanneer een speler zich schuldig maakt aan meerdere misdragingen geldt uiteraard in ieder geval de hoogst geldende straf. De gedragscommissie zal na een gesprek met betrokkenen een aangepast advies uitbrengen.</w:t>
      </w:r>
    </w:p>
    <w:p w:rsidR="00013C1A" w:rsidRPr="00740B5F" w:rsidRDefault="00013C1A" w:rsidP="00013C1A">
      <w:pPr>
        <w:rPr>
          <w:rFonts w:eastAsia="Calibri" w:cs="Arial"/>
          <w:sz w:val="20"/>
          <w:szCs w:val="20"/>
        </w:rPr>
      </w:pPr>
    </w:p>
    <w:p w:rsidR="00013C1A" w:rsidRPr="00740B5F" w:rsidRDefault="00013C1A" w:rsidP="00013C1A">
      <w:pPr>
        <w:rPr>
          <w:rFonts w:eastAsia="Calibri" w:cs="Arial"/>
          <w:sz w:val="20"/>
          <w:szCs w:val="20"/>
        </w:rPr>
      </w:pPr>
      <w:r w:rsidRPr="00740B5F">
        <w:rPr>
          <w:rFonts w:eastAsia="Calibri" w:cs="Arial"/>
          <w:sz w:val="20"/>
          <w:szCs w:val="20"/>
        </w:rPr>
        <w:t xml:space="preserve">Wanneer een lid geroyeerd </w:t>
      </w:r>
      <w:r w:rsidR="00990484">
        <w:rPr>
          <w:rFonts w:eastAsia="Calibri" w:cs="Arial"/>
          <w:sz w:val="20"/>
          <w:szCs w:val="20"/>
        </w:rPr>
        <w:t>wordt in combinatie met terrein</w:t>
      </w:r>
      <w:r w:rsidRPr="00740B5F">
        <w:rPr>
          <w:rFonts w:eastAsia="Calibri" w:cs="Arial"/>
          <w:sz w:val="20"/>
          <w:szCs w:val="20"/>
        </w:rPr>
        <w:t>verbod, ter informatie een kopie van dit besluit sturen naar de wijkagent. Tevens met de wijkagent bespreken wat acties zouden kunnen zijn wanneer het geroyeerde lid zich blijft misdragen op de club.</w:t>
      </w:r>
    </w:p>
    <w:p w:rsidR="00013C1A" w:rsidRPr="00740B5F" w:rsidRDefault="00013C1A" w:rsidP="00013C1A">
      <w:pPr>
        <w:rPr>
          <w:rFonts w:eastAsia="Calibri" w:cs="Arial"/>
          <w:sz w:val="20"/>
          <w:szCs w:val="20"/>
        </w:rPr>
      </w:pPr>
    </w:p>
    <w:p w:rsidR="00013C1A" w:rsidRPr="00740B5F" w:rsidRDefault="00013C1A" w:rsidP="00013C1A">
      <w:pPr>
        <w:rPr>
          <w:rFonts w:eastAsia="Calibri" w:cs="Arial"/>
          <w:b/>
          <w:sz w:val="20"/>
          <w:szCs w:val="20"/>
        </w:rPr>
      </w:pPr>
      <w:r w:rsidRPr="00740B5F">
        <w:rPr>
          <w:rFonts w:eastAsia="Calibri" w:cs="Arial"/>
          <w:b/>
          <w:sz w:val="20"/>
          <w:szCs w:val="20"/>
        </w:rPr>
        <w:t>Individueel en collectief wangedrag</w:t>
      </w:r>
    </w:p>
    <w:p w:rsidR="00013C1A" w:rsidRPr="00740B5F" w:rsidRDefault="00013C1A" w:rsidP="00013C1A">
      <w:pPr>
        <w:rPr>
          <w:rFonts w:eastAsia="Calibri" w:cs="Arial"/>
          <w:sz w:val="20"/>
          <w:szCs w:val="20"/>
        </w:rPr>
      </w:pPr>
      <w:r w:rsidRPr="00740B5F">
        <w:rPr>
          <w:rFonts w:eastAsia="Calibri" w:cs="Arial"/>
          <w:sz w:val="20"/>
          <w:szCs w:val="20"/>
        </w:rPr>
        <w:t>Het plegen van individueel wangedrag kan in sommige gevallen samen met een of meerder</w:t>
      </w:r>
      <w:r w:rsidR="00990484">
        <w:rPr>
          <w:rFonts w:eastAsia="Calibri" w:cs="Arial"/>
          <w:sz w:val="20"/>
          <w:szCs w:val="20"/>
        </w:rPr>
        <w:t>e</w:t>
      </w:r>
      <w:r w:rsidRPr="00740B5F">
        <w:rPr>
          <w:rFonts w:eastAsia="Calibri" w:cs="Arial"/>
          <w:sz w:val="20"/>
          <w:szCs w:val="20"/>
        </w:rPr>
        <w:t xml:space="preserve"> personen plaatsvinden. In die gevallen zal dan een zwaardere straf worden opgelegd. Er dient dan wel sprake te zijn van (bewust) samenwerking en gezamenlijke uitvoering. Bewust samenwerking kan stilzwijgend ontstaan en ook uit</w:t>
      </w:r>
      <w:r w:rsidR="00990484">
        <w:rPr>
          <w:rFonts w:eastAsia="Calibri" w:cs="Arial"/>
          <w:sz w:val="20"/>
          <w:szCs w:val="20"/>
        </w:rPr>
        <w:t xml:space="preserve"> </w:t>
      </w:r>
      <w:r w:rsidRPr="00740B5F">
        <w:rPr>
          <w:rFonts w:eastAsia="Calibri" w:cs="Arial"/>
          <w:sz w:val="20"/>
          <w:szCs w:val="20"/>
        </w:rPr>
        <w:t>“niet doen en/of nalaten” bestaan. Het is niet nodig dat er sprake is van vooraf gemaakte afspraken tussen betrokkenen.</w:t>
      </w:r>
    </w:p>
    <w:p w:rsidR="00013C1A" w:rsidRPr="00740B5F" w:rsidRDefault="00013C1A" w:rsidP="00013C1A">
      <w:pPr>
        <w:pStyle w:val="Kop2"/>
        <w:rPr>
          <w:rFonts w:eastAsia="Calibri" w:cs="Arial"/>
          <w:b w:val="0"/>
          <w:color w:val="auto"/>
          <w:sz w:val="20"/>
          <w:szCs w:val="20"/>
        </w:rPr>
      </w:pPr>
      <w:r w:rsidRPr="00740B5F">
        <w:rPr>
          <w:rFonts w:eastAsia="Calibri" w:cs="Arial"/>
          <w:color w:val="auto"/>
          <w:sz w:val="20"/>
          <w:szCs w:val="20"/>
        </w:rPr>
        <w:t>Wangedrag leden en niet-leden</w:t>
      </w:r>
    </w:p>
    <w:p w:rsidR="00013C1A" w:rsidRPr="00740B5F" w:rsidRDefault="00013C1A" w:rsidP="00013C1A">
      <w:pPr>
        <w:rPr>
          <w:rFonts w:eastAsia="Calibri" w:cs="Arial"/>
          <w:sz w:val="20"/>
          <w:szCs w:val="20"/>
        </w:rPr>
      </w:pPr>
      <w:r w:rsidRPr="00740B5F">
        <w:rPr>
          <w:rFonts w:eastAsia="Calibri" w:cs="Arial"/>
          <w:sz w:val="20"/>
          <w:szCs w:val="20"/>
        </w:rPr>
        <w:t xml:space="preserve">Het bestuur van de betreffende club zal de toegang tot bij de vereniging in gebruik zijnde accommodatie (clubgebouwen, sportpark) ontzeggen aan bezoekers of toeschouwers, die zich misdragen hebben. De duur van het toegangsverbod zal mede afhangen van de aard en zwaarte van de misdraging. Nadrukkelijk wordt hier uitgesproken dat het bestuur het treffen van maatregelen tegen een zich misdragende ouders/verzorgers, bezoeker/toeschouwer niet laat afhangen van het optreden van KNVB, politie of justitie. </w:t>
      </w: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4D0138" w:rsidP="00013C1A">
      <w:pPr>
        <w:rPr>
          <w:rFonts w:eastAsia="Calibri" w:cs="Arial"/>
          <w:sz w:val="20"/>
          <w:szCs w:val="20"/>
        </w:rPr>
      </w:pPr>
      <w:r w:rsidRPr="004D0138">
        <w:rPr>
          <w:rFonts w:eastAsia="Calibri" w:cs="Arial"/>
          <w:b/>
          <w:noProof/>
          <w:sz w:val="20"/>
          <w:szCs w:val="20"/>
        </w:rPr>
        <w:pict>
          <v:shapetype id="_x0000_t202" coordsize="21600,21600" o:spt="202" path="m,l,21600r21600,l21600,xe">
            <v:stroke joinstyle="miter"/>
            <v:path gradientshapeok="t" o:connecttype="rect"/>
          </v:shapetype>
          <v:shape id="_x0000_s1028" type="#_x0000_t202" style="position:absolute;margin-left:.95pt;margin-top:1.55pt;width:457.2pt;height:173.55pt;z-index:251658240;mso-height-percent:200;mso-height-percent:200;mso-width-relative:margin;mso-height-relative:margin" fillcolor="white [3201]" strokecolor="#9bbb59 [3206]" strokeweight="1pt">
            <v:stroke dashstyle="dash"/>
            <v:shadow color="#868686"/>
            <v:textbox style="mso-next-textbox:#_x0000_s1028;mso-fit-shape-to-text:t">
              <w:txbxContent>
                <w:p w:rsidR="00A157A4" w:rsidRPr="007B237F" w:rsidRDefault="00A157A4" w:rsidP="00A157A4">
                  <w:pPr>
                    <w:rPr>
                      <w:b/>
                      <w:sz w:val="20"/>
                    </w:rPr>
                  </w:pPr>
                  <w:r w:rsidRPr="007B237F">
                    <w:rPr>
                      <w:b/>
                      <w:sz w:val="20"/>
                    </w:rPr>
                    <w:t>Juridisch kader</w:t>
                  </w:r>
                </w:p>
                <w:p w:rsidR="00A157A4" w:rsidRPr="007B237F" w:rsidRDefault="00A157A4" w:rsidP="00A157A4">
                  <w:pPr>
                    <w:rPr>
                      <w:sz w:val="20"/>
                    </w:rPr>
                  </w:pPr>
                  <w:r w:rsidRPr="007B237F">
                    <w:rPr>
                      <w:sz w:val="20"/>
                    </w:rPr>
                    <w:t xml:space="preserve">De vereniging mag bezoekers en toeschouwers de toegang tot de accommodatie ontzeggen. </w:t>
                  </w:r>
                </w:p>
                <w:p w:rsidR="00A157A4" w:rsidRPr="007B237F" w:rsidRDefault="00A157A4" w:rsidP="00A157A4">
                  <w:pPr>
                    <w:rPr>
                      <w:sz w:val="20"/>
                    </w:rPr>
                  </w:pPr>
                  <w:r w:rsidRPr="007B237F">
                    <w:rPr>
                      <w:sz w:val="20"/>
                    </w:rPr>
                    <w:t>De gemeente is eigenaar van de accommodatie en de eigenaar bepaalt in principe wie er toegang hebben. De vereniging is echter d</w:t>
                  </w:r>
                  <w:r w:rsidR="00392C02">
                    <w:rPr>
                      <w:sz w:val="20"/>
                    </w:rPr>
                    <w:t>e gebruiker van de accommodatie</w:t>
                  </w:r>
                  <w:r w:rsidRPr="007B237F">
                    <w:rPr>
                      <w:sz w:val="20"/>
                    </w:rPr>
                    <w:t xml:space="preserve"> en via de ‘algemene voorwaarden </w:t>
                  </w:r>
                  <w:proofErr w:type="spellStart"/>
                  <w:r w:rsidRPr="007B237F">
                    <w:rPr>
                      <w:sz w:val="20"/>
                    </w:rPr>
                    <w:t>ingebruikgeving</w:t>
                  </w:r>
                  <w:proofErr w:type="spellEnd"/>
                  <w:r w:rsidRPr="007B237F">
                    <w:rPr>
                      <w:sz w:val="20"/>
                    </w:rPr>
                    <w:t xml:space="preserve"> van sportvelden’ van de gemeente is geregeld dat de gebruiknemer (= de vereniging) bepaalt welke personen toegang hebben tot de accommodatie (art. 11a). </w:t>
                  </w:r>
                </w:p>
                <w:p w:rsidR="00A157A4" w:rsidRPr="007B237F" w:rsidRDefault="00A157A4" w:rsidP="00A157A4">
                  <w:pPr>
                    <w:rPr>
                      <w:sz w:val="20"/>
                    </w:rPr>
                  </w:pPr>
                </w:p>
                <w:p w:rsidR="00A157A4" w:rsidRPr="007B237F" w:rsidRDefault="00A157A4" w:rsidP="00A157A4">
                  <w:pPr>
                    <w:rPr>
                      <w:sz w:val="20"/>
                    </w:rPr>
                  </w:pPr>
                  <w:r w:rsidRPr="007B237F">
                    <w:rPr>
                      <w:sz w:val="20"/>
                    </w:rPr>
                    <w:t>Voor wat betreft niet-leden (bijv. ouders, bezoekende verenigingen, toeschouwers) is het dus gemakkelijk: de vereniging bepaalt wie er wel of niet toegang hebben tot de accommodatie. Als iemand zich niet gedraagt kan de toegang worden ontzeg</w:t>
                  </w:r>
                  <w:r w:rsidR="006E58BF">
                    <w:rPr>
                      <w:sz w:val="20"/>
                    </w:rPr>
                    <w:t>d</w:t>
                  </w:r>
                  <w:r w:rsidRPr="007B237F">
                    <w:rPr>
                      <w:sz w:val="20"/>
                    </w:rPr>
                    <w:t>.</w:t>
                  </w:r>
                </w:p>
                <w:p w:rsidR="00A157A4" w:rsidRPr="007B237F" w:rsidRDefault="00A157A4" w:rsidP="00A157A4">
                  <w:pPr>
                    <w:rPr>
                      <w:sz w:val="20"/>
                    </w:rPr>
                  </w:pPr>
                </w:p>
                <w:p w:rsidR="00A157A4" w:rsidRPr="007B237F" w:rsidRDefault="00A157A4" w:rsidP="00A157A4">
                  <w:pPr>
                    <w:rPr>
                      <w:sz w:val="20"/>
                    </w:rPr>
                  </w:pPr>
                  <w:r w:rsidRPr="007B237F">
                    <w:rPr>
                      <w:sz w:val="20"/>
                    </w:rPr>
                    <w:t xml:space="preserve">Voor een lid geldt: als lid van de vereniging heeft hij/zij het recht om gebruik te maken van de accommodatie voor bijv. trainingen en wedstrijden. Soms is dit zelfs in de statuten vastgelegd. </w:t>
                  </w:r>
                </w:p>
                <w:p w:rsidR="00A157A4" w:rsidRPr="007B237F" w:rsidRDefault="00A157A4" w:rsidP="00A157A4">
                  <w:pPr>
                    <w:rPr>
                      <w:sz w:val="20"/>
                    </w:rPr>
                  </w:pPr>
                  <w:r w:rsidRPr="007B237F">
                    <w:rPr>
                      <w:sz w:val="20"/>
                    </w:rPr>
                    <w:t>De vereniging kan een lid dus niet zomaar de toegang ontzeggen zonder ook andere maatregelen te nemen, zoals het lid schorsen of het lidmaatschap opzeggen (royement). In de statuten en/of reglementen is geregeld wie hierover mag beslissen en op welke manier.</w:t>
                  </w:r>
                </w:p>
              </w:txbxContent>
            </v:textbox>
          </v:shape>
        </w:pict>
      </w: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A157A4" w:rsidRDefault="00A157A4" w:rsidP="00013C1A">
      <w:pPr>
        <w:rPr>
          <w:rFonts w:eastAsia="Calibri" w:cs="Arial"/>
          <w:sz w:val="20"/>
          <w:szCs w:val="20"/>
        </w:rPr>
      </w:pPr>
    </w:p>
    <w:p w:rsidR="007B237F" w:rsidRDefault="007B237F" w:rsidP="00A157A4">
      <w:pPr>
        <w:rPr>
          <w:rFonts w:eastAsia="Calibri" w:cs="Arial"/>
          <w:sz w:val="20"/>
          <w:szCs w:val="20"/>
        </w:rPr>
      </w:pPr>
    </w:p>
    <w:p w:rsidR="007B237F" w:rsidRDefault="007B237F" w:rsidP="00A157A4">
      <w:pPr>
        <w:rPr>
          <w:rFonts w:eastAsia="Calibri" w:cs="Arial"/>
          <w:sz w:val="20"/>
          <w:szCs w:val="20"/>
        </w:rPr>
      </w:pPr>
    </w:p>
    <w:p w:rsidR="00A157A4" w:rsidRPr="00A157A4" w:rsidRDefault="00A157A4" w:rsidP="00A157A4">
      <w:pPr>
        <w:rPr>
          <w:rFonts w:eastAsia="Calibri" w:cs="Arial"/>
          <w:sz w:val="20"/>
          <w:szCs w:val="20"/>
        </w:rPr>
      </w:pPr>
      <w:r w:rsidRPr="00A157A4">
        <w:rPr>
          <w:rFonts w:eastAsia="Calibri" w:cs="Arial"/>
          <w:sz w:val="20"/>
          <w:szCs w:val="20"/>
        </w:rPr>
        <w:t>De betreffende voetbalvereniging verplicht zich bij ernstig wangedrag van leden en niet-leden tot:</w:t>
      </w:r>
    </w:p>
    <w:p w:rsidR="00A157A4" w:rsidRPr="007B237F" w:rsidRDefault="00A157A4" w:rsidP="007B237F">
      <w:pPr>
        <w:pStyle w:val="Lijstalinea"/>
        <w:numPr>
          <w:ilvl w:val="0"/>
          <w:numId w:val="5"/>
        </w:numPr>
        <w:rPr>
          <w:rFonts w:eastAsia="Calibri" w:cs="Arial"/>
          <w:szCs w:val="20"/>
        </w:rPr>
      </w:pPr>
      <w:r w:rsidRPr="007B237F">
        <w:rPr>
          <w:rFonts w:eastAsia="Calibri" w:cs="Arial"/>
          <w:szCs w:val="20"/>
        </w:rPr>
        <w:t>het vragen om politiebijstand, indien (assistent-)scheidsrechter of een (kader)lid van de bezoekende of eigen vereniging daarom verzoekt;</w:t>
      </w:r>
    </w:p>
    <w:p w:rsidR="00A157A4" w:rsidRPr="007B237F" w:rsidRDefault="00A157A4" w:rsidP="007B237F">
      <w:pPr>
        <w:pStyle w:val="Lijstalinea"/>
        <w:numPr>
          <w:ilvl w:val="0"/>
          <w:numId w:val="5"/>
        </w:numPr>
        <w:rPr>
          <w:rFonts w:eastAsia="Calibri" w:cs="Arial"/>
          <w:szCs w:val="20"/>
        </w:rPr>
      </w:pPr>
      <w:r w:rsidRPr="007B237F">
        <w:rPr>
          <w:rFonts w:eastAsia="Calibri" w:cs="Arial"/>
          <w:szCs w:val="20"/>
        </w:rPr>
        <w:t>volledig meewerken aan politieonderzoek, inclusief het zo nodig doen van aangifte;</w:t>
      </w:r>
    </w:p>
    <w:p w:rsidR="00A157A4" w:rsidRPr="007B237F" w:rsidRDefault="00A157A4" w:rsidP="007B237F">
      <w:pPr>
        <w:pStyle w:val="Lijstalinea"/>
        <w:numPr>
          <w:ilvl w:val="0"/>
          <w:numId w:val="5"/>
        </w:numPr>
        <w:rPr>
          <w:rFonts w:eastAsia="Calibri" w:cs="Arial"/>
          <w:szCs w:val="20"/>
        </w:rPr>
      </w:pPr>
      <w:r w:rsidRPr="007B237F">
        <w:rPr>
          <w:rFonts w:eastAsia="Calibri" w:cs="Arial"/>
          <w:szCs w:val="20"/>
        </w:rPr>
        <w:t>zich bij het effectueren van opgelegde sancties zo nodig te voorzien van hulp van de bevoegde instanties, zoals deurwaarden en/of politie;</w:t>
      </w:r>
    </w:p>
    <w:p w:rsidR="00A157A4" w:rsidRPr="007B237F" w:rsidRDefault="00A157A4" w:rsidP="007B237F">
      <w:pPr>
        <w:pStyle w:val="Lijstalinea"/>
        <w:numPr>
          <w:ilvl w:val="0"/>
          <w:numId w:val="5"/>
        </w:numPr>
        <w:rPr>
          <w:rFonts w:eastAsia="Calibri" w:cs="Arial"/>
          <w:szCs w:val="20"/>
        </w:rPr>
      </w:pPr>
      <w:r w:rsidRPr="007B237F">
        <w:rPr>
          <w:rFonts w:eastAsia="Calibri" w:cs="Arial"/>
          <w:szCs w:val="20"/>
        </w:rPr>
        <w:t>de bezoekende vereniging te informeren over misdragingen van supporters;</w:t>
      </w:r>
    </w:p>
    <w:p w:rsidR="007B237F" w:rsidRDefault="00A157A4" w:rsidP="007B237F">
      <w:pPr>
        <w:pStyle w:val="Lijstalinea"/>
        <w:numPr>
          <w:ilvl w:val="0"/>
          <w:numId w:val="5"/>
        </w:numPr>
        <w:rPr>
          <w:rFonts w:eastAsia="Calibri" w:cs="Arial"/>
          <w:szCs w:val="20"/>
        </w:rPr>
      </w:pPr>
      <w:r w:rsidRPr="007B237F">
        <w:rPr>
          <w:rFonts w:eastAsia="Calibri" w:cs="Arial"/>
          <w:szCs w:val="20"/>
        </w:rPr>
        <w:t>alle vormen van fysiek geweld worden bij de politie gemeld (ter plekke via 112 en/of achteraf d.m.v. aangifte van het incident) en de tuchtcommissie van de KNVB, onder opgave van getuigen.</w:t>
      </w:r>
    </w:p>
    <w:p w:rsidR="007B237F" w:rsidRPr="007B237F" w:rsidRDefault="007B237F" w:rsidP="007B237F">
      <w:pPr>
        <w:rPr>
          <w:rFonts w:eastAsia="Calibri" w:cs="Arial"/>
          <w:b/>
          <w:sz w:val="20"/>
          <w:szCs w:val="20"/>
        </w:rPr>
      </w:pPr>
      <w:r w:rsidRPr="007B237F">
        <w:rPr>
          <w:rFonts w:eastAsia="Calibri" w:cs="Arial"/>
          <w:b/>
          <w:sz w:val="20"/>
          <w:szCs w:val="20"/>
        </w:rPr>
        <w:t>Overig beleid</w:t>
      </w:r>
    </w:p>
    <w:p w:rsidR="007B237F" w:rsidRPr="007B237F" w:rsidRDefault="007B237F" w:rsidP="007B237F">
      <w:pPr>
        <w:rPr>
          <w:rFonts w:eastAsia="Calibri" w:cs="Arial"/>
          <w:sz w:val="20"/>
          <w:szCs w:val="20"/>
        </w:rPr>
      </w:pPr>
      <w:r>
        <w:rPr>
          <w:rFonts w:eastAsia="Calibri" w:cs="Arial"/>
          <w:sz w:val="20"/>
          <w:szCs w:val="20"/>
        </w:rPr>
        <w:br/>
      </w:r>
      <w:r w:rsidRPr="007B237F">
        <w:rPr>
          <w:rFonts w:eastAsia="Calibri" w:cs="Arial"/>
          <w:sz w:val="20"/>
          <w:szCs w:val="20"/>
        </w:rPr>
        <w:t>De voetbalvereniging spreekt de intentie uit om:</w:t>
      </w:r>
    </w:p>
    <w:p w:rsidR="007B237F" w:rsidRPr="007B237F" w:rsidRDefault="007B237F" w:rsidP="007B237F">
      <w:pPr>
        <w:pStyle w:val="Lijstalinea"/>
        <w:numPr>
          <w:ilvl w:val="0"/>
          <w:numId w:val="5"/>
        </w:numPr>
        <w:rPr>
          <w:rFonts w:eastAsia="Calibri" w:cs="Arial"/>
          <w:szCs w:val="20"/>
        </w:rPr>
      </w:pPr>
      <w:r w:rsidRPr="007B237F">
        <w:rPr>
          <w:rFonts w:eastAsia="Calibri" w:cs="Arial"/>
          <w:szCs w:val="20"/>
        </w:rPr>
        <w:t xml:space="preserve">een door een andere vereniging geroyeerd lid niet als lid te accepteren; </w:t>
      </w:r>
    </w:p>
    <w:p w:rsidR="007B237F" w:rsidRPr="007B237F" w:rsidRDefault="007B237F" w:rsidP="007B237F">
      <w:pPr>
        <w:pStyle w:val="Lijstalinea"/>
        <w:numPr>
          <w:ilvl w:val="0"/>
          <w:numId w:val="5"/>
        </w:numPr>
        <w:rPr>
          <w:rFonts w:eastAsia="Calibri" w:cs="Arial"/>
          <w:szCs w:val="20"/>
        </w:rPr>
      </w:pPr>
      <w:r w:rsidRPr="007B237F">
        <w:rPr>
          <w:rFonts w:eastAsia="Calibri" w:cs="Arial"/>
          <w:szCs w:val="20"/>
        </w:rPr>
        <w:t>bij aanmelding van een nieuw lid een eventueel door de andere vereniging opgelegde sanctie over te nemen;</w:t>
      </w:r>
    </w:p>
    <w:p w:rsidR="007B237F" w:rsidRPr="007B237F" w:rsidRDefault="007B237F" w:rsidP="007B237F">
      <w:pPr>
        <w:rPr>
          <w:rFonts w:eastAsia="Calibri" w:cs="Arial"/>
          <w:sz w:val="20"/>
          <w:szCs w:val="20"/>
        </w:rPr>
      </w:pPr>
      <w:r w:rsidRPr="007B237F">
        <w:rPr>
          <w:rFonts w:eastAsia="Calibri" w:cs="Arial"/>
          <w:sz w:val="20"/>
          <w:szCs w:val="20"/>
        </w:rPr>
        <w:t>In bovenstaande situaties kan slechts met toestemming van betrokkene informatie ingewonnen worden bij de vorige club. Nadelige bevindingen kunnen consequenties hebben voor het lidmaatschap.</w:t>
      </w:r>
    </w:p>
    <w:p w:rsidR="007B237F" w:rsidRPr="007B237F" w:rsidRDefault="007B237F" w:rsidP="007B237F">
      <w:pPr>
        <w:rPr>
          <w:rFonts w:eastAsia="Calibri" w:cs="Arial"/>
          <w:sz w:val="20"/>
          <w:szCs w:val="20"/>
        </w:rPr>
      </w:pPr>
      <w:r w:rsidRPr="007B237F">
        <w:rPr>
          <w:rFonts w:eastAsia="Calibri" w:cs="Arial"/>
          <w:sz w:val="20"/>
          <w:szCs w:val="20"/>
        </w:rPr>
        <w:t>Afhankelijk van de melding en wat wordt aangegeven op het formulier wordt deze in behandeling genomen door bestuur en/of de Gedragscommissie.</w:t>
      </w:r>
    </w:p>
    <w:p w:rsidR="007B237F" w:rsidRDefault="007B237F" w:rsidP="007B237F">
      <w:pPr>
        <w:rPr>
          <w:rFonts w:eastAsia="Calibri" w:cs="Arial"/>
          <w:sz w:val="20"/>
          <w:szCs w:val="20"/>
        </w:rPr>
      </w:pPr>
    </w:p>
    <w:p w:rsidR="007B237F" w:rsidRPr="007B237F" w:rsidRDefault="007B237F" w:rsidP="007B237F">
      <w:pPr>
        <w:rPr>
          <w:rFonts w:eastAsia="Calibri" w:cs="Arial"/>
          <w:sz w:val="20"/>
          <w:szCs w:val="20"/>
        </w:rPr>
      </w:pPr>
      <w:r w:rsidRPr="007B237F">
        <w:rPr>
          <w:rFonts w:eastAsia="Calibri" w:cs="Arial"/>
          <w:sz w:val="20"/>
          <w:szCs w:val="20"/>
        </w:rPr>
        <w:t>Gedragscommissie geeft advies aan het (jeugd-)bestuur, er volgt uitspraak door het bestuur.</w:t>
      </w:r>
    </w:p>
    <w:p w:rsidR="007B237F" w:rsidRDefault="007B237F">
      <w:pPr>
        <w:rPr>
          <w:rFonts w:eastAsia="Calibri" w:cs="Arial"/>
          <w:sz w:val="20"/>
          <w:szCs w:val="20"/>
        </w:rPr>
      </w:pPr>
      <w:r>
        <w:rPr>
          <w:rFonts w:eastAsia="Calibri" w:cs="Arial"/>
          <w:sz w:val="20"/>
          <w:szCs w:val="20"/>
        </w:rPr>
        <w:br w:type="page"/>
      </w:r>
    </w:p>
    <w:p w:rsidR="007B237F" w:rsidRDefault="004D0138" w:rsidP="00A157A4">
      <w:pPr>
        <w:rPr>
          <w:rFonts w:eastAsia="Calibri" w:cs="Arial"/>
          <w:sz w:val="20"/>
          <w:szCs w:val="20"/>
        </w:rPr>
      </w:pPr>
      <w:r>
        <w:rPr>
          <w:rFonts w:eastAsia="Calibri" w:cs="Arial"/>
          <w:noProof/>
          <w:sz w:val="20"/>
          <w:szCs w:val="20"/>
          <w:lang w:eastAsia="nl-NL"/>
        </w:rPr>
        <w:lastRenderedPageBreak/>
        <w:pict>
          <v:shape id="_x0000_s1029" type="#_x0000_t202" style="position:absolute;margin-left:1.5pt;margin-top:2.1pt;width:457.2pt;height:173.55pt;z-index:251659264;mso-height-percent:200;mso-height-percent:200;mso-width-relative:margin;mso-height-relative:margin" fillcolor="white [3201]" strokecolor="#9bbb59 [3206]" strokeweight="1pt">
            <v:stroke dashstyle="dash"/>
            <v:shadow color="#868686"/>
            <v:textbox style="mso-next-textbox:#_x0000_s1029;mso-fit-shape-to-text:t">
              <w:txbxContent>
                <w:p w:rsidR="007B237F" w:rsidRDefault="007B237F" w:rsidP="007B237F">
                  <w:pPr>
                    <w:rPr>
                      <w:b/>
                      <w:sz w:val="20"/>
                    </w:rPr>
                  </w:pPr>
                  <w:r w:rsidRPr="007B237F">
                    <w:rPr>
                      <w:b/>
                      <w:sz w:val="20"/>
                    </w:rPr>
                    <w:t>Juridisch kader</w:t>
                  </w:r>
                </w:p>
                <w:p w:rsidR="007B237F" w:rsidRDefault="007B237F" w:rsidP="007B237F">
                  <w:pPr>
                    <w:rPr>
                      <w:sz w:val="20"/>
                    </w:rPr>
                  </w:pPr>
                  <w:r w:rsidRPr="007B237F">
                    <w:rPr>
                      <w:sz w:val="20"/>
                    </w:rPr>
                    <w:t>Er is een zwarte lijst bij de KNVB. Deze lijst is goedgekeurd door het College Bescherming Persoonsgegevens. Op deze lijst staa</w:t>
                  </w:r>
                  <w:r w:rsidR="001B0626">
                    <w:rPr>
                      <w:sz w:val="20"/>
                    </w:rPr>
                    <w:t>n</w:t>
                  </w:r>
                  <w:r w:rsidRPr="007B237F">
                    <w:rPr>
                      <w:sz w:val="20"/>
                    </w:rPr>
                    <w:t xml:space="preserve"> leden die door wangedrag langdurig (minimaal 1 jaar) zijn geschorst of zijn geroyeerd. Als het goed is kan zo iemand dus al geen lid meer worden van de vereniging, omdat hij/zij door de KNVB dan niet geaccepteerd wordt. Als verenigingen een lid royeren, moeten ze dit wel melden bij de KNVB zodat de betreffende persoon (na toetsing door de (tuchtcommissie van de KNVB) op de lijst geplaatst kan worden.</w:t>
                  </w:r>
                </w:p>
                <w:p w:rsidR="007B237F" w:rsidRPr="007B237F" w:rsidRDefault="007B237F" w:rsidP="007B237F">
                  <w:pPr>
                    <w:rPr>
                      <w:sz w:val="20"/>
                    </w:rPr>
                  </w:pPr>
                </w:p>
                <w:p w:rsidR="007B237F" w:rsidRPr="007B237F" w:rsidRDefault="007B237F" w:rsidP="007B237F">
                  <w:pPr>
                    <w:rPr>
                      <w:sz w:val="20"/>
                    </w:rPr>
                  </w:pPr>
                  <w:r w:rsidRPr="007B237F">
                    <w:rPr>
                      <w:sz w:val="20"/>
                    </w:rPr>
                    <w:t xml:space="preserve">Het zelf melden bij een andere club is strikt genomen in strijd met de </w:t>
                  </w:r>
                  <w:proofErr w:type="spellStart"/>
                  <w:r w:rsidRPr="007B237F">
                    <w:rPr>
                      <w:sz w:val="20"/>
                    </w:rPr>
                    <w:t>privacy-wetgeving</w:t>
                  </w:r>
                  <w:proofErr w:type="spellEnd"/>
                  <w:r w:rsidRPr="007B237F">
                    <w:rPr>
                      <w:sz w:val="20"/>
                    </w:rPr>
                    <w:t>, omdat je persoonsgegevens van iemand doorgeeft zonder dat diegene daarvoor toestemming heeft gegeven</w:t>
                  </w:r>
                </w:p>
                <w:p w:rsidR="007B237F" w:rsidRPr="007B237F" w:rsidRDefault="007B237F" w:rsidP="007B237F">
                  <w:pPr>
                    <w:rPr>
                      <w:sz w:val="20"/>
                    </w:rPr>
                  </w:pPr>
                  <w:r w:rsidRPr="007B237F">
                    <w:rPr>
                      <w:sz w:val="20"/>
                    </w:rPr>
                    <w:t xml:space="preserve">Als het lid geen toestemming geeft, mag de club de informatie niet inwinnen. De club (meestal het bestuur, tenzij er in de statuten iets anders staat) beslist echter over toelating van nieuwe leden. Een club is niet verplicht om iedereen die zich bij de club meldt ook daadwerkelijk toe te laten als lid. Als een lid </w:t>
                  </w:r>
                  <w:proofErr w:type="spellStart"/>
                  <w:r w:rsidRPr="007B237F">
                    <w:rPr>
                      <w:sz w:val="20"/>
                    </w:rPr>
                    <w:t>géén</w:t>
                  </w:r>
                  <w:proofErr w:type="spellEnd"/>
                  <w:r w:rsidRPr="007B237F">
                    <w:rPr>
                      <w:sz w:val="20"/>
                    </w:rPr>
                    <w:t xml:space="preserve"> toestemming geeft om informatie in te winnen bij een vorige club, kan dit voor de nieuwe club een reden zijn om het lidmaatschap te weigeren. De geweigerde heeft dan wel altijd nog de mogelijk om beroep tegen de weigering in te stellen bij de ALV van de vereniging en, als de ALV ook weigert, een rechtszaak aan te spannen om toelating af te dwingen. Dit laatste zal echter niet snel gebeuren en als het wel gebeurt zal de rechter de vereniging niet snel dwingen om diegene toch als lid toe te laten.</w:t>
                  </w:r>
                </w:p>
              </w:txbxContent>
            </v:textbox>
          </v:shape>
        </w:pict>
      </w:r>
    </w:p>
    <w:p w:rsidR="007B237F" w:rsidRDefault="007B237F" w:rsidP="00A157A4">
      <w:pPr>
        <w:rPr>
          <w:rFonts w:eastAsia="Calibri" w:cs="Arial"/>
          <w:sz w:val="20"/>
          <w:szCs w:val="20"/>
        </w:rPr>
      </w:pPr>
    </w:p>
    <w:p w:rsidR="00174964" w:rsidRDefault="00013C1A" w:rsidP="00174964">
      <w:pPr>
        <w:rPr>
          <w:rFonts w:eastAsia="Calibri" w:cs="Arial"/>
          <w:sz w:val="20"/>
          <w:szCs w:val="20"/>
        </w:rPr>
      </w:pPr>
      <w:r w:rsidRPr="00740B5F">
        <w:rPr>
          <w:rFonts w:eastAsia="Calibri" w:cs="Arial"/>
          <w:sz w:val="20"/>
          <w:szCs w:val="20"/>
        </w:rPr>
        <w:br w:type="page"/>
      </w:r>
    </w:p>
    <w:p w:rsidR="00740B5F" w:rsidRPr="00740B5F" w:rsidRDefault="00740B5F" w:rsidP="00740B5F">
      <w:pPr>
        <w:pStyle w:val="Kop2"/>
        <w:rPr>
          <w:rFonts w:ascii="Trebuchet MS" w:eastAsia="Calibri" w:hAnsi="Trebuchet MS"/>
          <w:b w:val="0"/>
          <w:color w:val="00B050"/>
        </w:rPr>
      </w:pPr>
      <w:r w:rsidRPr="00740B5F">
        <w:rPr>
          <w:rFonts w:ascii="Trebuchet MS" w:eastAsia="Calibri" w:hAnsi="Trebuchet MS"/>
          <w:color w:val="00B050"/>
        </w:rPr>
        <w:lastRenderedPageBreak/>
        <w:t>Sancties bij wangedrag ouders/verzorgers</w:t>
      </w:r>
      <w:r>
        <w:rPr>
          <w:rFonts w:ascii="Trebuchet MS" w:eastAsia="Calibri" w:hAnsi="Trebuchet MS"/>
          <w:color w:val="00B050"/>
        </w:rPr>
        <w:br/>
      </w:r>
    </w:p>
    <w:p w:rsidR="00740B5F" w:rsidRPr="009B7DA5" w:rsidRDefault="00740B5F" w:rsidP="00740B5F">
      <w:pPr>
        <w:rPr>
          <w:rFonts w:eastAsia="Calibri" w:cs="Arial"/>
          <w:sz w:val="20"/>
          <w:szCs w:val="20"/>
        </w:rPr>
      </w:pPr>
      <w:r w:rsidRPr="009B7DA5">
        <w:rPr>
          <w:rFonts w:eastAsia="Calibri" w:cs="Arial"/>
          <w:sz w:val="20"/>
          <w:szCs w:val="20"/>
        </w:rPr>
        <w:t>Er ontstaan regelmatig vervelende situaties waarbij de leden zelf niet betrokken zijn maar hun ouders/verzorgers. Ook van hen verwachten wij dat ze op een respectvolle manier met elkaar en de accommodatie omgaan en een bijdrage leveren aan een veilig en gezond sportklimaat bij de Rotterdamse voetbalverenigingen.</w:t>
      </w:r>
    </w:p>
    <w:p w:rsidR="00740B5F" w:rsidRDefault="00740B5F" w:rsidP="00740B5F">
      <w:pPr>
        <w:rPr>
          <w:noProof/>
          <w:lang w:eastAsia="nl-NL"/>
        </w:rPr>
      </w:pPr>
    </w:p>
    <w:tbl>
      <w:tblPr>
        <w:tblStyle w:val="Tabelraster"/>
        <w:tblW w:w="0" w:type="auto"/>
        <w:tblLook w:val="01E0"/>
      </w:tblPr>
      <w:tblGrid>
        <w:gridCol w:w="3070"/>
        <w:gridCol w:w="3071"/>
        <w:gridCol w:w="3071"/>
      </w:tblGrid>
      <w:tr w:rsidR="00D24412" w:rsidRPr="00493DE6" w:rsidTr="0012400D">
        <w:tc>
          <w:tcPr>
            <w:tcW w:w="3070" w:type="dxa"/>
            <w:shd w:val="clear" w:color="auto" w:fill="CCCCCC"/>
            <w:vAlign w:val="center"/>
          </w:tcPr>
          <w:p w:rsidR="00D24412" w:rsidRPr="00D24412" w:rsidRDefault="00D24412" w:rsidP="0012400D">
            <w:pPr>
              <w:jc w:val="center"/>
              <w:rPr>
                <w:rFonts w:cs="Arial"/>
                <w:b/>
                <w:sz w:val="20"/>
              </w:rPr>
            </w:pPr>
          </w:p>
          <w:p w:rsidR="00D24412" w:rsidRPr="00D24412" w:rsidRDefault="00D24412" w:rsidP="0012400D">
            <w:pPr>
              <w:jc w:val="center"/>
              <w:rPr>
                <w:rFonts w:cs="Arial"/>
                <w:b/>
                <w:sz w:val="20"/>
              </w:rPr>
            </w:pPr>
            <w:r w:rsidRPr="00D24412">
              <w:rPr>
                <w:rFonts w:cs="Arial"/>
                <w:b/>
                <w:sz w:val="20"/>
              </w:rPr>
              <w:t>Mogelijke sancties</w:t>
            </w:r>
          </w:p>
          <w:p w:rsidR="00D24412" w:rsidRPr="00D24412" w:rsidRDefault="00D24412" w:rsidP="0012400D">
            <w:pPr>
              <w:jc w:val="center"/>
              <w:rPr>
                <w:rFonts w:cs="Arial"/>
                <w:b/>
                <w:sz w:val="20"/>
              </w:rPr>
            </w:pPr>
          </w:p>
        </w:tc>
        <w:tc>
          <w:tcPr>
            <w:tcW w:w="3071" w:type="dxa"/>
            <w:shd w:val="clear" w:color="auto" w:fill="CCCCCC"/>
            <w:vAlign w:val="center"/>
          </w:tcPr>
          <w:p w:rsidR="00D24412" w:rsidRPr="00D24412" w:rsidRDefault="00D24412" w:rsidP="0012400D">
            <w:pPr>
              <w:jc w:val="center"/>
              <w:rPr>
                <w:rFonts w:cs="Arial"/>
                <w:b/>
                <w:sz w:val="20"/>
              </w:rPr>
            </w:pPr>
            <w:r w:rsidRPr="00D24412">
              <w:rPr>
                <w:rFonts w:cs="Arial"/>
                <w:b/>
                <w:sz w:val="20"/>
              </w:rPr>
              <w:t>Uitleg sancties</w:t>
            </w:r>
          </w:p>
        </w:tc>
        <w:tc>
          <w:tcPr>
            <w:tcW w:w="3071" w:type="dxa"/>
            <w:shd w:val="clear" w:color="auto" w:fill="CCCCCC"/>
            <w:vAlign w:val="center"/>
          </w:tcPr>
          <w:p w:rsidR="00D24412" w:rsidRPr="00D24412" w:rsidRDefault="00D24412" w:rsidP="0012400D">
            <w:pPr>
              <w:jc w:val="center"/>
              <w:rPr>
                <w:rFonts w:cs="Arial"/>
                <w:b/>
                <w:sz w:val="20"/>
              </w:rPr>
            </w:pPr>
            <w:r w:rsidRPr="00D24412">
              <w:rPr>
                <w:rFonts w:cs="Arial"/>
                <w:b/>
                <w:sz w:val="20"/>
              </w:rPr>
              <w:t>Uitgevoerd of opgelegd door:</w:t>
            </w:r>
          </w:p>
        </w:tc>
      </w:tr>
      <w:tr w:rsidR="00D24412" w:rsidRPr="00493DE6" w:rsidTr="0012400D">
        <w:tc>
          <w:tcPr>
            <w:tcW w:w="3070" w:type="dxa"/>
            <w:shd w:val="clear" w:color="auto" w:fill="CCFFFF"/>
            <w:vAlign w:val="center"/>
          </w:tcPr>
          <w:p w:rsidR="00D24412" w:rsidRPr="00D24412" w:rsidRDefault="00D24412" w:rsidP="0012400D">
            <w:pPr>
              <w:jc w:val="center"/>
              <w:rPr>
                <w:rFonts w:cs="Arial"/>
                <w:b/>
                <w:sz w:val="20"/>
              </w:rPr>
            </w:pPr>
            <w:r w:rsidRPr="00D24412">
              <w:rPr>
                <w:rFonts w:cs="Arial"/>
                <w:b/>
                <w:sz w:val="20"/>
              </w:rPr>
              <w:t>Berisping</w:t>
            </w:r>
          </w:p>
        </w:tc>
        <w:tc>
          <w:tcPr>
            <w:tcW w:w="3071" w:type="dxa"/>
          </w:tcPr>
          <w:p w:rsidR="00D24412" w:rsidRPr="00D24412" w:rsidRDefault="00D24412" w:rsidP="0012400D">
            <w:pPr>
              <w:rPr>
                <w:rFonts w:cs="Arial"/>
                <w:sz w:val="20"/>
              </w:rPr>
            </w:pPr>
            <w:r w:rsidRPr="00D24412">
              <w:rPr>
                <w:rFonts w:cs="Arial"/>
                <w:sz w:val="20"/>
              </w:rPr>
              <w:t xml:space="preserve">Een correctieve opmerking c.q. een gesprek </w:t>
            </w:r>
          </w:p>
          <w:p w:rsidR="00D24412" w:rsidRPr="00D24412" w:rsidRDefault="00D24412" w:rsidP="0012400D">
            <w:pPr>
              <w:rPr>
                <w:rFonts w:cs="Arial"/>
                <w:sz w:val="20"/>
              </w:rPr>
            </w:pPr>
          </w:p>
        </w:tc>
        <w:tc>
          <w:tcPr>
            <w:tcW w:w="3071" w:type="dxa"/>
          </w:tcPr>
          <w:p w:rsidR="00D24412" w:rsidRPr="00D24412" w:rsidRDefault="00D24412" w:rsidP="0012400D">
            <w:pPr>
              <w:rPr>
                <w:rFonts w:cs="Arial"/>
                <w:sz w:val="20"/>
              </w:rPr>
            </w:pPr>
            <w:r w:rsidRPr="00D24412">
              <w:rPr>
                <w:rFonts w:cs="Arial"/>
                <w:sz w:val="20"/>
              </w:rPr>
              <w:t>Direct betrokken kaderlid (leider,trainer, scheidsrechter jeugdbestuurslid etc.)</w:t>
            </w:r>
          </w:p>
        </w:tc>
      </w:tr>
      <w:tr w:rsidR="00D24412" w:rsidRPr="00493DE6" w:rsidTr="0012400D">
        <w:tc>
          <w:tcPr>
            <w:tcW w:w="3070" w:type="dxa"/>
            <w:shd w:val="clear" w:color="auto" w:fill="00FFFF"/>
            <w:vAlign w:val="center"/>
          </w:tcPr>
          <w:p w:rsidR="00D24412" w:rsidRPr="00D24412" w:rsidRDefault="00D24412" w:rsidP="0012400D">
            <w:pPr>
              <w:jc w:val="center"/>
              <w:rPr>
                <w:rFonts w:cs="Arial"/>
                <w:b/>
                <w:sz w:val="20"/>
              </w:rPr>
            </w:pPr>
            <w:r w:rsidRPr="00D24412">
              <w:rPr>
                <w:rFonts w:cs="Arial"/>
                <w:b/>
                <w:sz w:val="20"/>
              </w:rPr>
              <w:t xml:space="preserve">Gesprek </w:t>
            </w:r>
          </w:p>
        </w:tc>
        <w:tc>
          <w:tcPr>
            <w:tcW w:w="3071" w:type="dxa"/>
          </w:tcPr>
          <w:p w:rsidR="00D24412" w:rsidRPr="00D24412" w:rsidRDefault="00D24412" w:rsidP="0012400D">
            <w:pPr>
              <w:rPr>
                <w:rFonts w:cs="Arial"/>
                <w:sz w:val="20"/>
              </w:rPr>
            </w:pPr>
            <w:r w:rsidRPr="00D24412">
              <w:rPr>
                <w:rFonts w:cs="Arial"/>
                <w:sz w:val="20"/>
              </w:rPr>
              <w:t>Uitnodigen voor een gesprek met het jeugdbestuur of Gedragscommissie (afhankelijk van de ernst)</w:t>
            </w:r>
          </w:p>
        </w:tc>
        <w:tc>
          <w:tcPr>
            <w:tcW w:w="3071" w:type="dxa"/>
          </w:tcPr>
          <w:p w:rsidR="00D24412" w:rsidRPr="00D24412" w:rsidRDefault="00D24412" w:rsidP="0012400D">
            <w:pPr>
              <w:rPr>
                <w:rFonts w:cs="Arial"/>
                <w:sz w:val="20"/>
              </w:rPr>
            </w:pPr>
            <w:r w:rsidRPr="00D24412">
              <w:rPr>
                <w:rFonts w:cs="Arial"/>
                <w:sz w:val="20"/>
              </w:rPr>
              <w:t>Gedragscommissie</w:t>
            </w:r>
          </w:p>
        </w:tc>
      </w:tr>
      <w:tr w:rsidR="00D24412" w:rsidRPr="00493DE6" w:rsidTr="0012400D">
        <w:tc>
          <w:tcPr>
            <w:tcW w:w="3070" w:type="dxa"/>
            <w:shd w:val="clear" w:color="auto" w:fill="33CCCC"/>
            <w:vAlign w:val="center"/>
          </w:tcPr>
          <w:p w:rsidR="00D24412" w:rsidRPr="00D24412" w:rsidRDefault="00D24412" w:rsidP="0012400D">
            <w:pPr>
              <w:jc w:val="center"/>
              <w:rPr>
                <w:rFonts w:cs="Arial"/>
                <w:b/>
                <w:sz w:val="20"/>
              </w:rPr>
            </w:pPr>
          </w:p>
          <w:p w:rsidR="00D24412" w:rsidRPr="00D24412" w:rsidRDefault="00D24412" w:rsidP="0012400D">
            <w:pPr>
              <w:jc w:val="center"/>
              <w:rPr>
                <w:rFonts w:cs="Arial"/>
                <w:b/>
                <w:sz w:val="20"/>
              </w:rPr>
            </w:pPr>
            <w:r w:rsidRPr="00D24412">
              <w:rPr>
                <w:rFonts w:cs="Arial"/>
                <w:b/>
                <w:sz w:val="20"/>
              </w:rPr>
              <w:t xml:space="preserve">Contract </w:t>
            </w:r>
          </w:p>
          <w:p w:rsidR="00D24412" w:rsidRPr="00D24412" w:rsidRDefault="00D24412" w:rsidP="0012400D">
            <w:pPr>
              <w:jc w:val="center"/>
              <w:rPr>
                <w:rFonts w:cs="Arial"/>
                <w:b/>
                <w:sz w:val="20"/>
              </w:rPr>
            </w:pPr>
          </w:p>
        </w:tc>
        <w:tc>
          <w:tcPr>
            <w:tcW w:w="3071" w:type="dxa"/>
          </w:tcPr>
          <w:p w:rsidR="00D24412" w:rsidRPr="00D24412" w:rsidRDefault="00D24412" w:rsidP="0012400D">
            <w:pPr>
              <w:rPr>
                <w:rFonts w:cs="Arial"/>
                <w:sz w:val="20"/>
              </w:rPr>
            </w:pPr>
            <w:r w:rsidRPr="00D24412">
              <w:rPr>
                <w:rFonts w:cs="Arial"/>
                <w:sz w:val="20"/>
              </w:rPr>
              <w:t>Contract ondertekenen waarin afspraken zijn vastgelegd betreft het gedrag van de ouder</w:t>
            </w:r>
          </w:p>
        </w:tc>
        <w:tc>
          <w:tcPr>
            <w:tcW w:w="3071" w:type="dxa"/>
          </w:tcPr>
          <w:p w:rsidR="00D24412" w:rsidRPr="00D24412" w:rsidRDefault="00D24412" w:rsidP="0012400D">
            <w:pPr>
              <w:rPr>
                <w:rFonts w:cs="Arial"/>
                <w:sz w:val="20"/>
              </w:rPr>
            </w:pPr>
            <w:r w:rsidRPr="00D24412">
              <w:rPr>
                <w:rFonts w:cs="Arial"/>
                <w:sz w:val="20"/>
              </w:rPr>
              <w:t>Het betrokken kader adviseert, de verantwoordelij</w:t>
            </w:r>
            <w:r w:rsidR="00E119F1">
              <w:rPr>
                <w:rFonts w:cs="Arial"/>
                <w:sz w:val="20"/>
              </w:rPr>
              <w:t>ke van het jeugdbestuur beslist</w:t>
            </w:r>
          </w:p>
          <w:p w:rsidR="00D24412" w:rsidRPr="00D24412" w:rsidRDefault="00D24412" w:rsidP="0012400D">
            <w:pPr>
              <w:rPr>
                <w:rFonts w:cs="Arial"/>
                <w:sz w:val="20"/>
              </w:rPr>
            </w:pPr>
          </w:p>
        </w:tc>
      </w:tr>
      <w:tr w:rsidR="00D24412" w:rsidRPr="00493DE6" w:rsidTr="0012400D">
        <w:tc>
          <w:tcPr>
            <w:tcW w:w="3070" w:type="dxa"/>
            <w:shd w:val="clear" w:color="auto" w:fill="008080"/>
            <w:vAlign w:val="center"/>
          </w:tcPr>
          <w:p w:rsidR="00D24412" w:rsidRPr="00D24412" w:rsidRDefault="00D24412" w:rsidP="0012400D">
            <w:pPr>
              <w:jc w:val="center"/>
              <w:rPr>
                <w:rFonts w:cs="Arial"/>
                <w:b/>
                <w:sz w:val="20"/>
              </w:rPr>
            </w:pPr>
            <w:r w:rsidRPr="00D24412">
              <w:rPr>
                <w:rFonts w:cs="Arial"/>
                <w:b/>
                <w:sz w:val="20"/>
              </w:rPr>
              <w:t>Terreinverbod</w:t>
            </w:r>
          </w:p>
        </w:tc>
        <w:tc>
          <w:tcPr>
            <w:tcW w:w="3071" w:type="dxa"/>
          </w:tcPr>
          <w:p w:rsidR="00D24412" w:rsidRPr="00D24412" w:rsidRDefault="00E119F1" w:rsidP="0012400D">
            <w:pPr>
              <w:rPr>
                <w:rFonts w:cs="Arial"/>
                <w:sz w:val="20"/>
              </w:rPr>
            </w:pPr>
            <w:r>
              <w:rPr>
                <w:rFonts w:cs="Arial"/>
                <w:sz w:val="20"/>
              </w:rPr>
              <w:t>Definitieve terreinontzegging</w:t>
            </w:r>
          </w:p>
          <w:p w:rsidR="00D24412" w:rsidRPr="00D24412" w:rsidRDefault="00D24412" w:rsidP="0012400D">
            <w:pPr>
              <w:rPr>
                <w:rFonts w:cs="Arial"/>
                <w:sz w:val="20"/>
              </w:rPr>
            </w:pPr>
          </w:p>
        </w:tc>
        <w:tc>
          <w:tcPr>
            <w:tcW w:w="3071" w:type="dxa"/>
          </w:tcPr>
          <w:p w:rsidR="00D24412" w:rsidRPr="00D24412" w:rsidRDefault="00D24412" w:rsidP="0012400D">
            <w:pPr>
              <w:rPr>
                <w:rFonts w:cs="Arial"/>
                <w:sz w:val="20"/>
              </w:rPr>
            </w:pPr>
            <w:r w:rsidRPr="00D24412">
              <w:rPr>
                <w:rFonts w:cs="Arial"/>
                <w:sz w:val="20"/>
              </w:rPr>
              <w:t>Gedragscommissie adviseert, het (jeugd-)bestuur beslist</w:t>
            </w:r>
          </w:p>
        </w:tc>
      </w:tr>
    </w:tbl>
    <w:p w:rsidR="00D24412" w:rsidRDefault="00D24412" w:rsidP="00740B5F">
      <w:pPr>
        <w:rPr>
          <w:noProof/>
          <w:lang w:eastAsia="nl-NL"/>
        </w:rPr>
      </w:pPr>
    </w:p>
    <w:p w:rsidR="00740B5F" w:rsidRPr="009B7DA5" w:rsidRDefault="00740B5F" w:rsidP="00740B5F">
      <w:pPr>
        <w:rPr>
          <w:rFonts w:eastAsia="Calibri" w:cs="Arial"/>
          <w:sz w:val="20"/>
          <w:szCs w:val="20"/>
        </w:rPr>
      </w:pPr>
      <w:r w:rsidRPr="009B7DA5">
        <w:rPr>
          <w:rFonts w:eastAsia="Calibri" w:cs="Arial"/>
          <w:sz w:val="20"/>
          <w:szCs w:val="20"/>
        </w:rPr>
        <w:t xml:space="preserve">Indien een ouder/verzorger, na een gesprek met jeugdbestuur of </w:t>
      </w:r>
      <w:r w:rsidRPr="009B7DA5">
        <w:rPr>
          <w:rFonts w:cs="Arial"/>
          <w:sz w:val="20"/>
        </w:rPr>
        <w:t>Gedragscommissie</w:t>
      </w:r>
      <w:r w:rsidRPr="009B7DA5">
        <w:rPr>
          <w:rFonts w:eastAsia="Calibri" w:cs="Arial"/>
          <w:sz w:val="20"/>
          <w:szCs w:val="20"/>
        </w:rPr>
        <w:t>,</w:t>
      </w:r>
      <w:r w:rsidR="00990484" w:rsidRPr="009B7DA5">
        <w:rPr>
          <w:rFonts w:eastAsia="Calibri" w:cs="Arial"/>
          <w:sz w:val="20"/>
          <w:szCs w:val="20"/>
        </w:rPr>
        <w:t xml:space="preserve"> </w:t>
      </w:r>
      <w:r w:rsidRPr="009B7DA5">
        <w:rPr>
          <w:rFonts w:eastAsia="Calibri" w:cs="Arial"/>
          <w:sz w:val="20"/>
          <w:szCs w:val="20"/>
        </w:rPr>
        <w:t>wangedrag blijft vertonen zal er een contract opgesteld worden waarin afspraken staan vastgelegd omrent het gedrag van de betreffende ouder/verzorger. Het contract moet worden onderteken</w:t>
      </w:r>
      <w:r w:rsidR="00EF6666">
        <w:rPr>
          <w:rFonts w:eastAsia="Calibri" w:cs="Arial"/>
          <w:sz w:val="20"/>
          <w:szCs w:val="20"/>
        </w:rPr>
        <w:t>d</w:t>
      </w:r>
      <w:r w:rsidRPr="009B7DA5">
        <w:rPr>
          <w:rFonts w:eastAsia="Calibri" w:cs="Arial"/>
          <w:sz w:val="20"/>
          <w:szCs w:val="20"/>
        </w:rPr>
        <w:t xml:space="preserve"> door de ouder/verzorger en de </w:t>
      </w:r>
      <w:r w:rsidRPr="009B7DA5">
        <w:rPr>
          <w:rFonts w:cs="Arial"/>
          <w:sz w:val="20"/>
        </w:rPr>
        <w:t>Gedragscommissie</w:t>
      </w:r>
      <w:r w:rsidRPr="009B7DA5">
        <w:rPr>
          <w:rFonts w:eastAsia="Calibri" w:cs="Arial"/>
          <w:sz w:val="20"/>
          <w:szCs w:val="20"/>
        </w:rPr>
        <w:t>. De trainers, coördinator en leden Jeugdbestuur zien in praktijk toe op de naleving hiervan. Wanneer de ouder/verzorger zich niet aan de afspraken houdt zal opnieuw een gesprek volgen met de Gedrag</w:t>
      </w:r>
      <w:r w:rsidR="00EF6666">
        <w:rPr>
          <w:rFonts w:eastAsia="Calibri" w:cs="Arial"/>
          <w:sz w:val="20"/>
          <w:szCs w:val="20"/>
        </w:rPr>
        <w:t>scommissie. Zo nodig wordt over</w:t>
      </w:r>
      <w:r w:rsidRPr="009B7DA5">
        <w:rPr>
          <w:rFonts w:eastAsia="Calibri" w:cs="Arial"/>
          <w:sz w:val="20"/>
          <w:szCs w:val="20"/>
        </w:rPr>
        <w:t>gegaan op een terreinverbod.</w:t>
      </w:r>
    </w:p>
    <w:p w:rsidR="00740B5F" w:rsidRPr="009B7DA5" w:rsidRDefault="00740B5F" w:rsidP="00740B5F">
      <w:pPr>
        <w:rPr>
          <w:rFonts w:eastAsia="Calibri" w:cs="Arial"/>
          <w:sz w:val="20"/>
          <w:szCs w:val="20"/>
        </w:rPr>
      </w:pPr>
    </w:p>
    <w:p w:rsidR="00740B5F" w:rsidRPr="009B7DA5" w:rsidRDefault="00740B5F" w:rsidP="00740B5F">
      <w:pPr>
        <w:rPr>
          <w:rFonts w:eastAsia="Calibri" w:cs="Arial"/>
          <w:b/>
          <w:sz w:val="20"/>
          <w:szCs w:val="20"/>
        </w:rPr>
      </w:pPr>
      <w:r w:rsidRPr="009B7DA5">
        <w:rPr>
          <w:rFonts w:eastAsia="Calibri" w:cs="Arial"/>
          <w:b/>
          <w:sz w:val="20"/>
          <w:szCs w:val="20"/>
        </w:rPr>
        <w:t>Terreinverbod</w:t>
      </w:r>
    </w:p>
    <w:p w:rsidR="007B237F" w:rsidRPr="009B7DA5" w:rsidRDefault="00740B5F" w:rsidP="00740B5F">
      <w:pPr>
        <w:rPr>
          <w:rFonts w:eastAsia="Calibri" w:cs="Arial"/>
          <w:sz w:val="20"/>
          <w:szCs w:val="20"/>
        </w:rPr>
      </w:pPr>
      <w:r w:rsidRPr="009B7DA5">
        <w:rPr>
          <w:rFonts w:eastAsia="Calibri" w:cs="Arial"/>
          <w:sz w:val="20"/>
          <w:szCs w:val="20"/>
        </w:rPr>
        <w:t>Het bestuur van de betreffende vereniging zal de toegang tot bij de vereniging in gebruik zijnde accommodatie (clubgebouwen, sportpark) ontzeggen aan een ouder/verzorger of bezoeker die zich misdragen heeft. De duur van het toegangsverbod zal mede afhangen van de aard en zwaarte van de misdraging. Een terreinverbod moet officieel in een aangetekende brief worden verstuurd, met duidelijke vermelding van de sanctie, de reden en de gevolgen van de overtreding</w:t>
      </w:r>
      <w:r w:rsidRPr="009B7DA5">
        <w:rPr>
          <w:rFonts w:eastAsia="Calibri" w:cs="Arial"/>
          <w:color w:val="FF0000"/>
          <w:sz w:val="20"/>
          <w:szCs w:val="20"/>
        </w:rPr>
        <w:t>.</w:t>
      </w:r>
    </w:p>
    <w:p w:rsidR="00740B5F" w:rsidRPr="009B7DA5" w:rsidRDefault="007B237F" w:rsidP="00740B5F">
      <w:pPr>
        <w:rPr>
          <w:rFonts w:eastAsia="Calibri" w:cs="Arial"/>
          <w:color w:val="FF0000"/>
          <w:sz w:val="20"/>
          <w:szCs w:val="20"/>
        </w:rPr>
      </w:pPr>
      <w:r w:rsidRPr="009B7DA5">
        <w:rPr>
          <w:rFonts w:eastAsia="Calibri" w:cs="Arial"/>
          <w:color w:val="FF0000"/>
          <w:sz w:val="20"/>
          <w:szCs w:val="20"/>
        </w:rPr>
        <w:t xml:space="preserve"> </w:t>
      </w:r>
    </w:p>
    <w:p w:rsidR="00174964" w:rsidRPr="009B7DA5" w:rsidRDefault="00573B87" w:rsidP="00D3717A">
      <w:pPr>
        <w:rPr>
          <w:rFonts w:eastAsia="Calibri" w:cs="Arial"/>
          <w:sz w:val="20"/>
          <w:szCs w:val="20"/>
        </w:rPr>
      </w:pPr>
      <w:r>
        <w:rPr>
          <w:rFonts w:eastAsia="Calibri" w:cs="Arial"/>
          <w:sz w:val="20"/>
          <w:szCs w:val="20"/>
        </w:rPr>
        <w:t>Stuur t</w:t>
      </w:r>
      <w:r w:rsidR="00740B5F" w:rsidRPr="009B7DA5">
        <w:rPr>
          <w:rFonts w:eastAsia="Calibri" w:cs="Arial"/>
          <w:sz w:val="20"/>
          <w:szCs w:val="20"/>
        </w:rPr>
        <w:t>er informatie een kopie van dit besluit sturen naar de wijkagent. Tevens met de wijkagent bespreken wat acties zouden kunnen zijn wanneer het geroyeerde lid zich blijft misdragen op de club.</w:t>
      </w:r>
    </w:p>
    <w:sectPr w:rsidR="00174964" w:rsidRPr="009B7DA5" w:rsidSect="00D3717A">
      <w:headerReference w:type="default" r:id="rId9"/>
      <w:footerReference w:type="default" r:id="rId10"/>
      <w:pgSz w:w="11900" w:h="16840"/>
      <w:pgMar w:top="3119" w:right="1361" w:bottom="1361" w:left="1361" w:header="709" w:footer="709" w:gutter="0"/>
      <w:cols w:space="567"/>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13" w:rsidRDefault="00375B13">
      <w:r>
        <w:separator/>
      </w:r>
    </w:p>
  </w:endnote>
  <w:endnote w:type="continuationSeparator" w:id="0">
    <w:p w:rsidR="00375B13" w:rsidRDefault="00375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wynNew-Light">
    <w:altName w:val="Alwyn New Light"/>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2C" w:rsidRDefault="00E5102C">
    <w:pPr>
      <w:pStyle w:val="Voettekst"/>
    </w:pPr>
    <w:r>
      <w:t xml:space="preserve">Dit document is onderdeel van de toolkit ‘Rotterdamse </w:t>
    </w:r>
    <w:r w:rsidR="006C5798">
      <w:t>A</w:t>
    </w:r>
    <w:r>
      <w:t xml:space="preserve">anpak Veilig Voetballen’.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13" w:rsidRDefault="00375B13">
      <w:r>
        <w:separator/>
      </w:r>
    </w:p>
  </w:footnote>
  <w:footnote w:type="continuationSeparator" w:id="0">
    <w:p w:rsidR="00375B13" w:rsidRDefault="00375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1B8" w:rsidRDefault="00E5102C">
    <w:pPr>
      <w:pStyle w:val="Koptekst"/>
    </w:pPr>
    <w:r>
      <w:rPr>
        <w:noProof/>
        <w:lang w:eastAsia="nl-NL"/>
      </w:rPr>
      <w:drawing>
        <wp:inline distT="0" distB="0" distL="0" distR="0">
          <wp:extent cx="876300" cy="1181100"/>
          <wp:effectExtent l="19050" t="0" r="0" b="0"/>
          <wp:docPr id="1" name="Afbeelding 1" descr="C:\Users\Floor Vierboom\Desktop\Documenten RAVV voor website\Logo KN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or Vierboom\Desktop\Documenten RAVV voor website\Logo KNVB.png"/>
                  <pic:cNvPicPr>
                    <a:picLocks noChangeAspect="1" noChangeArrowheads="1"/>
                  </pic:cNvPicPr>
                </pic:nvPicPr>
                <pic:blipFill>
                  <a:blip r:embed="rId1"/>
                  <a:srcRect/>
                  <a:stretch>
                    <a:fillRect/>
                  </a:stretch>
                </pic:blipFill>
                <pic:spPr bwMode="auto">
                  <a:xfrm>
                    <a:off x="0" y="0"/>
                    <a:ext cx="876300" cy="1181100"/>
                  </a:xfrm>
                  <a:prstGeom prst="rect">
                    <a:avLst/>
                  </a:prstGeom>
                  <a:noFill/>
                  <a:ln w="9525">
                    <a:noFill/>
                    <a:miter lim="800000"/>
                    <a:headEnd/>
                    <a:tailEnd/>
                  </a:ln>
                </pic:spPr>
              </pic:pic>
            </a:graphicData>
          </a:graphic>
        </wp:inline>
      </w:drawing>
    </w:r>
    <w:r>
      <w:rPr>
        <w:noProof/>
        <w:lang w:eastAsia="nl-NL"/>
      </w:rPr>
      <w:drawing>
        <wp:anchor distT="0" distB="0" distL="114300" distR="114300" simplePos="0" relativeHeight="251657216" behindDoc="0" locked="0" layoutInCell="1" allowOverlap="1">
          <wp:simplePos x="0" y="0"/>
          <wp:positionH relativeFrom="column">
            <wp:posOffset>3476625</wp:posOffset>
          </wp:positionH>
          <wp:positionV relativeFrom="paragraph">
            <wp:posOffset>-107315</wp:posOffset>
          </wp:positionV>
          <wp:extent cx="2468245" cy="1417955"/>
          <wp:effectExtent l="19050" t="0" r="8255" b="0"/>
          <wp:wrapTight wrapText="bothSides">
            <wp:wrapPolygon edited="0">
              <wp:start x="-167" y="0"/>
              <wp:lineTo x="-167" y="21184"/>
              <wp:lineTo x="21672" y="21184"/>
              <wp:lineTo x="21672" y="0"/>
              <wp:lineTo x="-167" y="0"/>
            </wp:wrapPolygon>
          </wp:wrapTight>
          <wp:docPr id="4" name="Afbeelding 2" desc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RGB.jpg"/>
                  <pic:cNvPicPr>
                    <a:picLocks noChangeAspect="1" noChangeArrowheads="1"/>
                  </pic:cNvPicPr>
                </pic:nvPicPr>
                <pic:blipFill>
                  <a:blip r:embed="rId2"/>
                  <a:srcRect/>
                  <a:stretch>
                    <a:fillRect/>
                  </a:stretch>
                </pic:blipFill>
                <pic:spPr bwMode="auto">
                  <a:xfrm>
                    <a:off x="0" y="0"/>
                    <a:ext cx="2468245" cy="141795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58240" behindDoc="1" locked="0" layoutInCell="1" allowOverlap="1">
          <wp:simplePos x="0" y="0"/>
          <wp:positionH relativeFrom="column">
            <wp:posOffset>737235</wp:posOffset>
          </wp:positionH>
          <wp:positionV relativeFrom="paragraph">
            <wp:posOffset>5153660</wp:posOffset>
          </wp:positionV>
          <wp:extent cx="7432675" cy="6536055"/>
          <wp:effectExtent l="19050" t="0" r="0" b="0"/>
          <wp:wrapNone/>
          <wp:docPr id="3" name="Afbeelding 1" descr="SRS_r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RS_ringen.jpg"/>
                  <pic:cNvPicPr>
                    <a:picLocks noChangeAspect="1" noChangeArrowheads="1"/>
                  </pic:cNvPicPr>
                </pic:nvPicPr>
                <pic:blipFill>
                  <a:blip r:embed="rId3"/>
                  <a:srcRect/>
                  <a:stretch>
                    <a:fillRect/>
                  </a:stretch>
                </pic:blipFill>
                <pic:spPr bwMode="auto">
                  <a:xfrm>
                    <a:off x="0" y="0"/>
                    <a:ext cx="7432675" cy="653605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A76"/>
    <w:multiLevelType w:val="hybridMultilevel"/>
    <w:tmpl w:val="933A9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84082C"/>
    <w:multiLevelType w:val="hybridMultilevel"/>
    <w:tmpl w:val="50C64FCC"/>
    <w:lvl w:ilvl="0" w:tplc="49E4352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7E6434"/>
    <w:multiLevelType w:val="hybridMultilevel"/>
    <w:tmpl w:val="F6F4B08C"/>
    <w:lvl w:ilvl="0" w:tplc="846EFBB6">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A92AC6"/>
    <w:multiLevelType w:val="hybridMultilevel"/>
    <w:tmpl w:val="5478D68A"/>
    <w:lvl w:ilvl="0" w:tplc="7452E33E">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6E5C3D"/>
    <w:multiLevelType w:val="hybridMultilevel"/>
    <w:tmpl w:val="2EEC6CF6"/>
    <w:lvl w:ilvl="0" w:tplc="49E4352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E114EE1"/>
    <w:multiLevelType w:val="hybridMultilevel"/>
    <w:tmpl w:val="247C1E04"/>
    <w:lvl w:ilvl="0" w:tplc="5E64A5B8">
      <w:start w:val="19"/>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hyphenationZone w:val="425"/>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22530">
      <o:colormru v:ext="edit" colors="#549dbb,#0c7ec5,#009db0"/>
    </o:shapedefaults>
  </w:hdrShapeDefaults>
  <w:footnotePr>
    <w:footnote w:id="-1"/>
    <w:footnote w:id="0"/>
  </w:footnotePr>
  <w:endnotePr>
    <w:endnote w:id="-1"/>
    <w:endnote w:id="0"/>
  </w:endnotePr>
  <w:compat/>
  <w:rsids>
    <w:rsidRoot w:val="00767A5A"/>
    <w:rsid w:val="00013C1A"/>
    <w:rsid w:val="000745A2"/>
    <w:rsid w:val="000913D9"/>
    <w:rsid w:val="000D7182"/>
    <w:rsid w:val="001118EC"/>
    <w:rsid w:val="0011511D"/>
    <w:rsid w:val="0013372D"/>
    <w:rsid w:val="00174964"/>
    <w:rsid w:val="001B024E"/>
    <w:rsid w:val="001B0626"/>
    <w:rsid w:val="00227CED"/>
    <w:rsid w:val="002341E1"/>
    <w:rsid w:val="002976BB"/>
    <w:rsid w:val="002E49B2"/>
    <w:rsid w:val="002F21B2"/>
    <w:rsid w:val="002F7CF9"/>
    <w:rsid w:val="00327BE6"/>
    <w:rsid w:val="00375B13"/>
    <w:rsid w:val="00380983"/>
    <w:rsid w:val="00392C02"/>
    <w:rsid w:val="003B571D"/>
    <w:rsid w:val="004025D0"/>
    <w:rsid w:val="004279EE"/>
    <w:rsid w:val="004B7EA7"/>
    <w:rsid w:val="004D0138"/>
    <w:rsid w:val="004E1EA3"/>
    <w:rsid w:val="00502C96"/>
    <w:rsid w:val="005255B8"/>
    <w:rsid w:val="0052652D"/>
    <w:rsid w:val="00573B87"/>
    <w:rsid w:val="005B1704"/>
    <w:rsid w:val="005E275A"/>
    <w:rsid w:val="005F290F"/>
    <w:rsid w:val="00610717"/>
    <w:rsid w:val="00611FD7"/>
    <w:rsid w:val="006A6863"/>
    <w:rsid w:val="006C5798"/>
    <w:rsid w:val="006D5569"/>
    <w:rsid w:val="006E0A1C"/>
    <w:rsid w:val="006E58BF"/>
    <w:rsid w:val="006F6D5B"/>
    <w:rsid w:val="00702FB0"/>
    <w:rsid w:val="00703D81"/>
    <w:rsid w:val="00704639"/>
    <w:rsid w:val="00740B5F"/>
    <w:rsid w:val="0075080D"/>
    <w:rsid w:val="007514D4"/>
    <w:rsid w:val="00756ABD"/>
    <w:rsid w:val="00767A5A"/>
    <w:rsid w:val="00777DF6"/>
    <w:rsid w:val="00777F0F"/>
    <w:rsid w:val="0078088E"/>
    <w:rsid w:val="0079319F"/>
    <w:rsid w:val="007A600D"/>
    <w:rsid w:val="007B237F"/>
    <w:rsid w:val="007E590E"/>
    <w:rsid w:val="007E7C09"/>
    <w:rsid w:val="007E7C37"/>
    <w:rsid w:val="007F7855"/>
    <w:rsid w:val="008639DB"/>
    <w:rsid w:val="00875A59"/>
    <w:rsid w:val="008B17F0"/>
    <w:rsid w:val="008E5009"/>
    <w:rsid w:val="00903ABE"/>
    <w:rsid w:val="00947CEE"/>
    <w:rsid w:val="0095537C"/>
    <w:rsid w:val="00990484"/>
    <w:rsid w:val="009A4939"/>
    <w:rsid w:val="009B7DA5"/>
    <w:rsid w:val="00A157A4"/>
    <w:rsid w:val="00A272E9"/>
    <w:rsid w:val="00A32879"/>
    <w:rsid w:val="00AB11A0"/>
    <w:rsid w:val="00B253BB"/>
    <w:rsid w:val="00B96E90"/>
    <w:rsid w:val="00C04BD4"/>
    <w:rsid w:val="00C06688"/>
    <w:rsid w:val="00C2445E"/>
    <w:rsid w:val="00C336C9"/>
    <w:rsid w:val="00CD2EB2"/>
    <w:rsid w:val="00CD475F"/>
    <w:rsid w:val="00D126DA"/>
    <w:rsid w:val="00D178C8"/>
    <w:rsid w:val="00D24412"/>
    <w:rsid w:val="00D33E38"/>
    <w:rsid w:val="00D3717A"/>
    <w:rsid w:val="00D56959"/>
    <w:rsid w:val="00DD4574"/>
    <w:rsid w:val="00DF1FDE"/>
    <w:rsid w:val="00E119F1"/>
    <w:rsid w:val="00E366A9"/>
    <w:rsid w:val="00E43F1D"/>
    <w:rsid w:val="00E5102C"/>
    <w:rsid w:val="00E565FA"/>
    <w:rsid w:val="00EA0D46"/>
    <w:rsid w:val="00EA47D3"/>
    <w:rsid w:val="00EC27E1"/>
    <w:rsid w:val="00EF0655"/>
    <w:rsid w:val="00EF54FA"/>
    <w:rsid w:val="00EF6666"/>
    <w:rsid w:val="00F039C7"/>
    <w:rsid w:val="00F06F73"/>
    <w:rsid w:val="00F201B8"/>
    <w:rsid w:val="00F86F63"/>
    <w:rsid w:val="00F903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ru v:ext="edit" colors="#549dbb,#0c7ec5,#009db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Broodtekst"/>
    <w:qFormat/>
    <w:rsid w:val="001E3D37"/>
    <w:rPr>
      <w:rFonts w:ascii="Arial" w:hAnsi="Arial"/>
      <w:sz w:val="18"/>
      <w:szCs w:val="24"/>
      <w:lang w:eastAsia="en-US"/>
    </w:rPr>
  </w:style>
  <w:style w:type="paragraph" w:styleId="Kop1">
    <w:name w:val="heading 1"/>
    <w:basedOn w:val="Standaard"/>
    <w:next w:val="Standaard"/>
    <w:link w:val="Kop1Char"/>
    <w:uiPriority w:val="9"/>
    <w:qFormat/>
    <w:rsid w:val="001E3D37"/>
    <w:pPr>
      <w:keepNext/>
      <w:keepLines/>
      <w:spacing w:before="480"/>
      <w:outlineLvl w:val="0"/>
    </w:pPr>
    <w:rPr>
      <w:rFonts w:eastAsia="Times New Roman"/>
      <w:b/>
      <w:bCs/>
      <w:color w:val="345A8A"/>
      <w:sz w:val="20"/>
      <w:szCs w:val="32"/>
    </w:rPr>
  </w:style>
  <w:style w:type="paragraph" w:styleId="Kop2">
    <w:name w:val="heading 2"/>
    <w:basedOn w:val="Standaard"/>
    <w:next w:val="Standaard"/>
    <w:link w:val="Kop2Char"/>
    <w:uiPriority w:val="9"/>
    <w:qFormat/>
    <w:rsid w:val="001E3D37"/>
    <w:pPr>
      <w:keepNext/>
      <w:keepLines/>
      <w:spacing w:before="200"/>
      <w:outlineLvl w:val="1"/>
    </w:pPr>
    <w:rPr>
      <w:rFonts w:eastAsia="Times New Roman"/>
      <w:b/>
      <w:bCs/>
      <w:color w:val="4F81BD"/>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E3D37"/>
    <w:rPr>
      <w:rFonts w:ascii="Arial" w:eastAsia="Times New Roman" w:hAnsi="Arial" w:cs="Times New Roman"/>
      <w:b/>
      <w:bCs/>
      <w:color w:val="345A8A"/>
      <w:szCs w:val="32"/>
    </w:rPr>
  </w:style>
  <w:style w:type="character" w:customStyle="1" w:styleId="Kop2Char">
    <w:name w:val="Kop 2 Char"/>
    <w:basedOn w:val="Standaardalinea-lettertype"/>
    <w:link w:val="Kop2"/>
    <w:uiPriority w:val="9"/>
    <w:rsid w:val="001E3D37"/>
    <w:rPr>
      <w:rFonts w:ascii="Arial" w:eastAsia="Times New Roman" w:hAnsi="Arial" w:cs="Times New Roman"/>
      <w:b/>
      <w:bCs/>
      <w:color w:val="4F81BD"/>
      <w:sz w:val="22"/>
      <w:szCs w:val="26"/>
    </w:rPr>
  </w:style>
  <w:style w:type="paragraph" w:styleId="Koptekst">
    <w:name w:val="header"/>
    <w:basedOn w:val="Standaard"/>
    <w:link w:val="KoptekstChar"/>
    <w:uiPriority w:val="99"/>
    <w:semiHidden/>
    <w:unhideWhenUsed/>
    <w:rsid w:val="00AC6836"/>
    <w:pPr>
      <w:tabs>
        <w:tab w:val="center" w:pos="4536"/>
        <w:tab w:val="right" w:pos="9072"/>
      </w:tabs>
    </w:pPr>
  </w:style>
  <w:style w:type="character" w:customStyle="1" w:styleId="KoptekstChar">
    <w:name w:val="Koptekst Char"/>
    <w:basedOn w:val="Standaardalinea-lettertype"/>
    <w:link w:val="Koptekst"/>
    <w:uiPriority w:val="99"/>
    <w:semiHidden/>
    <w:rsid w:val="00AC6836"/>
    <w:rPr>
      <w:rFonts w:ascii="Arial" w:hAnsi="Arial"/>
      <w:sz w:val="18"/>
      <w:szCs w:val="24"/>
    </w:rPr>
  </w:style>
  <w:style w:type="paragraph" w:styleId="Voettekst">
    <w:name w:val="footer"/>
    <w:basedOn w:val="Standaard"/>
    <w:link w:val="VoettekstChar"/>
    <w:uiPriority w:val="99"/>
    <w:semiHidden/>
    <w:unhideWhenUsed/>
    <w:rsid w:val="00AC6836"/>
    <w:pPr>
      <w:tabs>
        <w:tab w:val="center" w:pos="4536"/>
        <w:tab w:val="right" w:pos="9072"/>
      </w:tabs>
    </w:pPr>
  </w:style>
  <w:style w:type="character" w:customStyle="1" w:styleId="VoettekstChar">
    <w:name w:val="Voettekst Char"/>
    <w:basedOn w:val="Standaardalinea-lettertype"/>
    <w:link w:val="Voettekst"/>
    <w:uiPriority w:val="99"/>
    <w:semiHidden/>
    <w:rsid w:val="00AC6836"/>
    <w:rPr>
      <w:rFonts w:ascii="Arial" w:hAnsi="Arial"/>
      <w:sz w:val="18"/>
      <w:szCs w:val="24"/>
    </w:rPr>
  </w:style>
  <w:style w:type="character" w:customStyle="1" w:styleId="SRSbroodtekst">
    <w:name w:val="SRS broodtekst"/>
    <w:basedOn w:val="Standaardalinea-lettertype"/>
    <w:rsid w:val="00704639"/>
    <w:rPr>
      <w:rFonts w:ascii="AlwynNew-Light" w:hAnsi="AlwynNew-Light" w:cs="AlwynNew-Light"/>
      <w:color w:val="000000"/>
      <w:sz w:val="18"/>
      <w:szCs w:val="18"/>
      <w:lang w:val="en-US" w:eastAsia="nl-NL"/>
    </w:rPr>
  </w:style>
  <w:style w:type="paragraph" w:styleId="Ballontekst">
    <w:name w:val="Balloon Text"/>
    <w:basedOn w:val="Standaard"/>
    <w:link w:val="BallontekstChar"/>
    <w:rsid w:val="006C5798"/>
    <w:rPr>
      <w:rFonts w:ascii="Tahoma" w:hAnsi="Tahoma" w:cs="Tahoma"/>
      <w:sz w:val="16"/>
      <w:szCs w:val="16"/>
    </w:rPr>
  </w:style>
  <w:style w:type="character" w:customStyle="1" w:styleId="BallontekstChar">
    <w:name w:val="Ballontekst Char"/>
    <w:basedOn w:val="Standaardalinea-lettertype"/>
    <w:link w:val="Ballontekst"/>
    <w:rsid w:val="006C5798"/>
    <w:rPr>
      <w:rFonts w:ascii="Tahoma" w:hAnsi="Tahoma" w:cs="Tahoma"/>
      <w:sz w:val="16"/>
      <w:szCs w:val="16"/>
      <w:lang w:eastAsia="en-US"/>
    </w:rPr>
  </w:style>
  <w:style w:type="character" w:styleId="Hyperlink">
    <w:name w:val="Hyperlink"/>
    <w:basedOn w:val="Standaardalinea-lettertype"/>
    <w:uiPriority w:val="99"/>
    <w:unhideWhenUsed/>
    <w:rsid w:val="00D178C8"/>
    <w:rPr>
      <w:color w:val="0000FF"/>
      <w:u w:val="single"/>
    </w:rPr>
  </w:style>
  <w:style w:type="paragraph" w:styleId="Normaalweb">
    <w:name w:val="Normal (Web)"/>
    <w:basedOn w:val="Standaard"/>
    <w:uiPriority w:val="99"/>
    <w:unhideWhenUsed/>
    <w:rsid w:val="00D178C8"/>
    <w:pPr>
      <w:spacing w:before="100" w:beforeAutospacing="1" w:after="100" w:afterAutospacing="1"/>
    </w:pPr>
    <w:rPr>
      <w:rFonts w:ascii="Times New Roman" w:eastAsia="Times New Roman" w:hAnsi="Times New Roman"/>
      <w:sz w:val="24"/>
      <w:lang w:eastAsia="nl-NL"/>
    </w:rPr>
  </w:style>
  <w:style w:type="character" w:customStyle="1" w:styleId="apple-converted-space">
    <w:name w:val="apple-converted-space"/>
    <w:basedOn w:val="Standaardalinea-lettertype"/>
    <w:rsid w:val="00D178C8"/>
  </w:style>
  <w:style w:type="character" w:styleId="Zwaar">
    <w:name w:val="Strong"/>
    <w:basedOn w:val="Standaardalinea-lettertype"/>
    <w:uiPriority w:val="22"/>
    <w:qFormat/>
    <w:rsid w:val="00D178C8"/>
    <w:rPr>
      <w:b/>
      <w:bCs/>
    </w:rPr>
  </w:style>
  <w:style w:type="character" w:styleId="Verwijzingopmerking">
    <w:name w:val="annotation reference"/>
    <w:basedOn w:val="Standaardalinea-lettertype"/>
    <w:rsid w:val="00D178C8"/>
    <w:rPr>
      <w:sz w:val="16"/>
      <w:szCs w:val="16"/>
    </w:rPr>
  </w:style>
  <w:style w:type="paragraph" w:styleId="Tekstopmerking">
    <w:name w:val="annotation text"/>
    <w:basedOn w:val="Standaard"/>
    <w:link w:val="TekstopmerkingChar"/>
    <w:rsid w:val="00D178C8"/>
    <w:rPr>
      <w:sz w:val="20"/>
      <w:szCs w:val="20"/>
    </w:rPr>
  </w:style>
  <w:style w:type="character" w:customStyle="1" w:styleId="TekstopmerkingChar">
    <w:name w:val="Tekst opmerking Char"/>
    <w:basedOn w:val="Standaardalinea-lettertype"/>
    <w:link w:val="Tekstopmerking"/>
    <w:rsid w:val="00D178C8"/>
    <w:rPr>
      <w:rFonts w:ascii="Arial" w:hAnsi="Arial"/>
      <w:lang w:eastAsia="en-US"/>
    </w:rPr>
  </w:style>
  <w:style w:type="paragraph" w:styleId="Onderwerpvanopmerking">
    <w:name w:val="annotation subject"/>
    <w:basedOn w:val="Tekstopmerking"/>
    <w:next w:val="Tekstopmerking"/>
    <w:link w:val="OnderwerpvanopmerkingChar"/>
    <w:rsid w:val="00D178C8"/>
    <w:rPr>
      <w:b/>
      <w:bCs/>
    </w:rPr>
  </w:style>
  <w:style w:type="character" w:customStyle="1" w:styleId="OnderwerpvanopmerkingChar">
    <w:name w:val="Onderwerp van opmerking Char"/>
    <w:basedOn w:val="TekstopmerkingChar"/>
    <w:link w:val="Onderwerpvanopmerking"/>
    <w:rsid w:val="00D178C8"/>
    <w:rPr>
      <w:rFonts w:ascii="Arial" w:hAnsi="Arial"/>
      <w:b/>
      <w:bCs/>
      <w:lang w:eastAsia="en-US"/>
    </w:rPr>
  </w:style>
  <w:style w:type="table" w:styleId="Tabelraster">
    <w:name w:val="Table Grid"/>
    <w:basedOn w:val="Standaardtabel"/>
    <w:uiPriority w:val="59"/>
    <w:rsid w:val="001749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40B5F"/>
    <w:pPr>
      <w:spacing w:after="200" w:line="276" w:lineRule="auto"/>
      <w:ind w:left="720"/>
      <w:contextualSpacing/>
    </w:pPr>
    <w:rPr>
      <w:rFonts w:eastAsiaTheme="minorHAnsi" w:cstheme="minorBidi"/>
      <w:sz w:val="20"/>
      <w:szCs w:val="22"/>
    </w:rPr>
  </w:style>
</w:styles>
</file>

<file path=word/webSettings.xml><?xml version="1.0" encoding="utf-8"?>
<w:webSettings xmlns:r="http://schemas.openxmlformats.org/officeDocument/2006/relationships" xmlns:w="http://schemas.openxmlformats.org/wordprocessingml/2006/main">
  <w:divs>
    <w:div w:id="1416126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nvb.nl/contact/noodnum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or%20Vierboom\Desktop\Documenten%20RAVV%20voor%20website\Word-sjabloon%20SRS%2097-03.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3737B-2B8C-4B91-B311-D230FEE2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Word-sjabloon SRS 97-03.dot</Template>
  <TotalTime>234</TotalTime>
  <Pages>10</Pages>
  <Words>2728</Words>
  <Characters>15006</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Format</vt:lpstr>
    </vt:vector>
  </TitlesOfParts>
  <Company>Trichis Publishing BV</Company>
  <LinksUpToDate>false</LinksUpToDate>
  <CharactersWithSpaces>17699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Floor Vierboom</dc:creator>
  <cp:lastModifiedBy>Floor Vierboom</cp:lastModifiedBy>
  <cp:revision>42</cp:revision>
  <cp:lastPrinted>2015-06-04T10:10:00Z</cp:lastPrinted>
  <dcterms:created xsi:type="dcterms:W3CDTF">2015-03-23T08:39:00Z</dcterms:created>
  <dcterms:modified xsi:type="dcterms:W3CDTF">2015-06-09T11:47:00Z</dcterms:modified>
</cp:coreProperties>
</file>